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721B" w14:textId="758F351E" w:rsidR="00431AD3" w:rsidRPr="000A38AD" w:rsidRDefault="000A38AD" w:rsidP="00E07E41">
      <w:pPr>
        <w:rPr>
          <w:rFonts w:ascii="Times New Roman" w:hAnsi="Times New Roman" w:cs="Times New Roman"/>
          <w:sz w:val="24"/>
          <w:szCs w:val="24"/>
          <w:lang w:val="en-US"/>
        </w:rPr>
      </w:pPr>
      <w:r w:rsidRPr="000A38AD">
        <w:rPr>
          <w:rFonts w:ascii="Times New Roman" w:hAnsi="Times New Roman" w:cs="Times New Roman"/>
          <w:b/>
          <w:bCs/>
          <w:sz w:val="24"/>
          <w:szCs w:val="24"/>
          <w:lang w:val="en-US"/>
        </w:rPr>
        <w:t>Position -</w:t>
      </w:r>
      <w:r w:rsidRPr="000A38AD">
        <w:rPr>
          <w:rFonts w:ascii="Times New Roman" w:hAnsi="Times New Roman" w:cs="Times New Roman"/>
          <w:sz w:val="24"/>
          <w:szCs w:val="24"/>
          <w:lang w:val="en-US"/>
        </w:rPr>
        <w:t xml:space="preserve"> </w:t>
      </w:r>
      <w:r w:rsidRPr="000A38AD">
        <w:rPr>
          <w:rFonts w:ascii="Times New Roman" w:hAnsi="Times New Roman" w:cs="Times New Roman"/>
          <w:sz w:val="24"/>
          <w:szCs w:val="24"/>
          <w:lang w:val="en-US"/>
        </w:rPr>
        <w:t>Academy Strength &amp; Conditioning Intern</w:t>
      </w:r>
    </w:p>
    <w:p w14:paraId="0D1917D2" w14:textId="3E874C0C" w:rsidR="000A38AD" w:rsidRPr="000A38AD" w:rsidRDefault="000A38AD" w:rsidP="000A38AD">
      <w:pPr>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Job Purpose</w:t>
      </w:r>
    </w:p>
    <w:p w14:paraId="01F7EB5A" w14:textId="677D506F" w:rsidR="000A38AD" w:rsidRPr="000A38AD" w:rsidRDefault="000A38AD" w:rsidP="000A38AD">
      <w:p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 xml:space="preserve">Barnet FC Academy is seeking a motivated and enthusiastic Strength &amp; Conditioning Coach Intern to support the physical development </w:t>
      </w:r>
      <w:proofErr w:type="spellStart"/>
      <w:r w:rsidRPr="000A38AD">
        <w:rPr>
          <w:rFonts w:ascii="Times New Roman" w:hAnsi="Times New Roman" w:cs="Times New Roman"/>
          <w:sz w:val="24"/>
          <w:szCs w:val="24"/>
          <w:lang w:val="en-US"/>
        </w:rPr>
        <w:t>programme</w:t>
      </w:r>
      <w:proofErr w:type="spellEnd"/>
      <w:r w:rsidRPr="000A38AD">
        <w:rPr>
          <w:rFonts w:ascii="Times New Roman" w:hAnsi="Times New Roman" w:cs="Times New Roman"/>
          <w:sz w:val="24"/>
          <w:szCs w:val="24"/>
          <w:lang w:val="en-US"/>
        </w:rPr>
        <w:t xml:space="preserve"> of the Academy's Under-18 players. This role provides an excellent opportunity for an aspiring practitioner to gain hands-on experience within a professional football academy environment, supporting athletic development, performance monitoring, rehabilitation, and player education.</w:t>
      </w:r>
    </w:p>
    <w:p w14:paraId="198751D6" w14:textId="1F0C8642" w:rsidR="000A38AD" w:rsidRPr="000A38AD" w:rsidRDefault="000A38AD" w:rsidP="000A38AD">
      <w:p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 xml:space="preserve">The successful candidate will work closely with the Academy Performance Staff, Coaching Staff, Medical Department, and Education Team to deliver a holistic player development </w:t>
      </w:r>
      <w:proofErr w:type="spellStart"/>
      <w:r w:rsidRPr="000A38AD">
        <w:rPr>
          <w:rFonts w:ascii="Times New Roman" w:hAnsi="Times New Roman" w:cs="Times New Roman"/>
          <w:sz w:val="24"/>
          <w:szCs w:val="24"/>
          <w:lang w:val="en-US"/>
        </w:rPr>
        <w:t>programme</w:t>
      </w:r>
      <w:proofErr w:type="spellEnd"/>
      <w:r w:rsidRPr="000A38AD">
        <w:rPr>
          <w:rFonts w:ascii="Times New Roman" w:hAnsi="Times New Roman" w:cs="Times New Roman"/>
          <w:sz w:val="24"/>
          <w:szCs w:val="24"/>
          <w:lang w:val="en-US"/>
        </w:rPr>
        <w:t xml:space="preserve"> aligned with the Club's philosophy and Elite Player Performance Plan (EPPP) objectives.</w:t>
      </w:r>
    </w:p>
    <w:p w14:paraId="232210A1"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Key Responsibilities</w:t>
      </w:r>
    </w:p>
    <w:p w14:paraId="6CE4B6D8"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Athletic Development &amp; Performance Delivery</w:t>
      </w:r>
    </w:p>
    <w:p w14:paraId="1D476BD1" w14:textId="77777777" w:rsidR="000A38AD" w:rsidRPr="000A38AD" w:rsidRDefault="000A38AD" w:rsidP="000A38AD">
      <w:pPr>
        <w:pStyle w:val="ListParagraph"/>
        <w:numPr>
          <w:ilvl w:val="0"/>
          <w:numId w:val="1"/>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Assist and lead on the design and delivery of prehabilitation, athletic development, and rehabilitation sessions for Under-18 players.</w:t>
      </w:r>
    </w:p>
    <w:p w14:paraId="57FFE167" w14:textId="77777777" w:rsidR="000A38AD" w:rsidRPr="000A38AD" w:rsidRDefault="000A38AD" w:rsidP="000A38AD">
      <w:pPr>
        <w:pStyle w:val="ListParagraph"/>
        <w:numPr>
          <w:ilvl w:val="0"/>
          <w:numId w:val="1"/>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 xml:space="preserve">Assist and lead on the planning and delivery of gym-based strength and conditioning </w:t>
      </w:r>
      <w:proofErr w:type="spellStart"/>
      <w:r w:rsidRPr="000A38AD">
        <w:rPr>
          <w:rFonts w:ascii="Times New Roman" w:hAnsi="Times New Roman" w:cs="Times New Roman"/>
          <w:sz w:val="24"/>
          <w:szCs w:val="24"/>
          <w:lang w:val="en-US"/>
        </w:rPr>
        <w:t>programmes</w:t>
      </w:r>
      <w:proofErr w:type="spellEnd"/>
      <w:r w:rsidRPr="000A38AD">
        <w:rPr>
          <w:rFonts w:ascii="Times New Roman" w:hAnsi="Times New Roman" w:cs="Times New Roman"/>
          <w:sz w:val="24"/>
          <w:szCs w:val="24"/>
          <w:lang w:val="en-US"/>
        </w:rPr>
        <w:t>.</w:t>
      </w:r>
    </w:p>
    <w:p w14:paraId="0E771A44" w14:textId="77777777" w:rsidR="000A38AD" w:rsidRPr="000A38AD" w:rsidRDefault="000A38AD" w:rsidP="000A38AD">
      <w:pPr>
        <w:pStyle w:val="ListParagraph"/>
        <w:numPr>
          <w:ilvl w:val="0"/>
          <w:numId w:val="1"/>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 xml:space="preserve">Support the physical development of players through </w:t>
      </w:r>
      <w:proofErr w:type="spellStart"/>
      <w:r w:rsidRPr="000A38AD">
        <w:rPr>
          <w:rFonts w:ascii="Times New Roman" w:hAnsi="Times New Roman" w:cs="Times New Roman"/>
          <w:sz w:val="24"/>
          <w:szCs w:val="24"/>
          <w:lang w:val="en-US"/>
        </w:rPr>
        <w:t>individualised</w:t>
      </w:r>
      <w:proofErr w:type="spellEnd"/>
      <w:r w:rsidRPr="000A38AD">
        <w:rPr>
          <w:rFonts w:ascii="Times New Roman" w:hAnsi="Times New Roman" w:cs="Times New Roman"/>
          <w:sz w:val="24"/>
          <w:szCs w:val="24"/>
          <w:lang w:val="en-US"/>
        </w:rPr>
        <w:t xml:space="preserve"> and group-based interventions.</w:t>
      </w:r>
    </w:p>
    <w:p w14:paraId="0A37611F" w14:textId="77777777" w:rsidR="000A38AD" w:rsidRPr="000A38AD" w:rsidRDefault="000A38AD" w:rsidP="000A38AD">
      <w:pPr>
        <w:pStyle w:val="ListParagraph"/>
        <w:numPr>
          <w:ilvl w:val="0"/>
          <w:numId w:val="1"/>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Deliver age-appropriate athletic development sessions in line with the Academy's physical performance framework.</w:t>
      </w:r>
    </w:p>
    <w:p w14:paraId="0995A181"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Matchday Support</w:t>
      </w:r>
    </w:p>
    <w:p w14:paraId="4C619107" w14:textId="77777777" w:rsidR="000A38AD" w:rsidRPr="000A38AD" w:rsidRDefault="000A38AD" w:rsidP="000A38AD">
      <w:pPr>
        <w:pStyle w:val="ListParagraph"/>
        <w:numPr>
          <w:ilvl w:val="0"/>
          <w:numId w:val="2"/>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Lead on matchday strength and conditioning provision for the Under-18 squad.</w:t>
      </w:r>
    </w:p>
    <w:p w14:paraId="5605981A" w14:textId="77777777" w:rsidR="000A38AD" w:rsidRPr="000A38AD" w:rsidRDefault="000A38AD" w:rsidP="000A38AD">
      <w:pPr>
        <w:pStyle w:val="ListParagraph"/>
        <w:numPr>
          <w:ilvl w:val="0"/>
          <w:numId w:val="2"/>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Deliver pre-match activation and warm-up protocols.</w:t>
      </w:r>
    </w:p>
    <w:p w14:paraId="2FA90021" w14:textId="77777777" w:rsidR="000A38AD" w:rsidRPr="000A38AD" w:rsidRDefault="000A38AD" w:rsidP="000A38AD">
      <w:pPr>
        <w:pStyle w:val="ListParagraph"/>
        <w:numPr>
          <w:ilvl w:val="0"/>
          <w:numId w:val="2"/>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Monitor player readiness and support post-match recovery strategies.</w:t>
      </w:r>
    </w:p>
    <w:p w14:paraId="0176ADEF"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Performance Monitoring &amp; Testing</w:t>
      </w:r>
    </w:p>
    <w:p w14:paraId="40FB694A" w14:textId="77777777" w:rsidR="000A38AD" w:rsidRPr="000A38AD" w:rsidRDefault="000A38AD" w:rsidP="000A38AD">
      <w:pPr>
        <w:pStyle w:val="ListParagraph"/>
        <w:numPr>
          <w:ilvl w:val="0"/>
          <w:numId w:val="3"/>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Lead GPS data collection, analysis, and monitoring for Under-18 players.</w:t>
      </w:r>
    </w:p>
    <w:p w14:paraId="08030FF5" w14:textId="77777777" w:rsidR="000A38AD" w:rsidRPr="000A38AD" w:rsidRDefault="000A38AD" w:rsidP="000A38AD">
      <w:pPr>
        <w:pStyle w:val="ListParagraph"/>
        <w:numPr>
          <w:ilvl w:val="0"/>
          <w:numId w:val="3"/>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Produce and maintain accurate physical performance records and reports.</w:t>
      </w:r>
    </w:p>
    <w:p w14:paraId="7887E14C" w14:textId="77777777" w:rsidR="000A38AD" w:rsidRPr="000A38AD" w:rsidRDefault="000A38AD" w:rsidP="000A38AD">
      <w:pPr>
        <w:pStyle w:val="ListParagraph"/>
        <w:numPr>
          <w:ilvl w:val="0"/>
          <w:numId w:val="3"/>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Lead physical testing and profiling procedures throughout the season.</w:t>
      </w:r>
    </w:p>
    <w:p w14:paraId="0FDB22C3" w14:textId="77777777" w:rsidR="000A38AD" w:rsidRPr="000A38AD" w:rsidRDefault="000A38AD" w:rsidP="000A38AD">
      <w:pPr>
        <w:pStyle w:val="ListParagraph"/>
        <w:numPr>
          <w:ilvl w:val="0"/>
          <w:numId w:val="3"/>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Assist with the interpretation and communication of performance data to players and staff.</w:t>
      </w:r>
    </w:p>
    <w:p w14:paraId="64D159F2"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Nutrition &amp; Player Education</w:t>
      </w:r>
    </w:p>
    <w:p w14:paraId="4E748137" w14:textId="77777777" w:rsidR="000A38AD" w:rsidRPr="000A38AD" w:rsidRDefault="000A38AD" w:rsidP="000A38AD">
      <w:pPr>
        <w:pStyle w:val="ListParagraph"/>
        <w:numPr>
          <w:ilvl w:val="0"/>
          <w:numId w:val="4"/>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Assist with nutrition profiling and monitoring of Under-18 players.</w:t>
      </w:r>
    </w:p>
    <w:p w14:paraId="668DEED3" w14:textId="77777777" w:rsidR="000A38AD" w:rsidRPr="000A38AD" w:rsidRDefault="000A38AD" w:rsidP="000A38AD">
      <w:pPr>
        <w:pStyle w:val="ListParagraph"/>
        <w:numPr>
          <w:ilvl w:val="0"/>
          <w:numId w:val="4"/>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Support the delivery of nutritional guidance in collaboration with relevant practitioners.</w:t>
      </w:r>
    </w:p>
    <w:p w14:paraId="6E0FF84E" w14:textId="77777777" w:rsidR="000A38AD" w:rsidRPr="000A38AD" w:rsidRDefault="000A38AD" w:rsidP="000A38AD">
      <w:pPr>
        <w:pStyle w:val="ListParagraph"/>
        <w:numPr>
          <w:ilvl w:val="0"/>
          <w:numId w:val="4"/>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Deliver educational workshops and presentations to Under-18 players in line with the Academy education curriculum.</w:t>
      </w:r>
    </w:p>
    <w:p w14:paraId="0812E0DA" w14:textId="71C4AA76" w:rsidR="000A38AD" w:rsidRPr="000A38AD" w:rsidRDefault="000A38AD" w:rsidP="000A38AD">
      <w:pPr>
        <w:pStyle w:val="ListParagraph"/>
        <w:numPr>
          <w:ilvl w:val="0"/>
          <w:numId w:val="4"/>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lastRenderedPageBreak/>
        <w:t xml:space="preserve">Promote positive lifestyle habits and professional </w:t>
      </w:r>
      <w:proofErr w:type="spellStart"/>
      <w:r w:rsidRPr="000A38AD">
        <w:rPr>
          <w:rFonts w:ascii="Times New Roman" w:hAnsi="Times New Roman" w:cs="Times New Roman"/>
          <w:sz w:val="24"/>
          <w:szCs w:val="24"/>
          <w:lang w:val="en-US"/>
        </w:rPr>
        <w:t>behaviours</w:t>
      </w:r>
      <w:proofErr w:type="spellEnd"/>
      <w:r w:rsidRPr="000A38AD">
        <w:rPr>
          <w:rFonts w:ascii="Times New Roman" w:hAnsi="Times New Roman" w:cs="Times New Roman"/>
          <w:sz w:val="24"/>
          <w:szCs w:val="24"/>
          <w:lang w:val="en-US"/>
        </w:rPr>
        <w:t xml:space="preserve"> that support player development.</w:t>
      </w:r>
    </w:p>
    <w:p w14:paraId="5774038E" w14:textId="34F72352"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 xml:space="preserve">Sporting Excellence </w:t>
      </w:r>
      <w:proofErr w:type="spellStart"/>
      <w:r w:rsidRPr="000A38AD">
        <w:rPr>
          <w:rFonts w:ascii="Times New Roman" w:hAnsi="Times New Roman" w:cs="Times New Roman"/>
          <w:b/>
          <w:bCs/>
          <w:sz w:val="24"/>
          <w:szCs w:val="24"/>
          <w:lang w:val="en-US"/>
        </w:rPr>
        <w:t>Programme</w:t>
      </w:r>
      <w:proofErr w:type="spellEnd"/>
      <w:r w:rsidRPr="000A38AD">
        <w:rPr>
          <w:rFonts w:ascii="Times New Roman" w:hAnsi="Times New Roman" w:cs="Times New Roman"/>
          <w:b/>
          <w:bCs/>
          <w:sz w:val="24"/>
          <w:szCs w:val="24"/>
          <w:lang w:val="en-US"/>
        </w:rPr>
        <w:t xml:space="preserve"> (SEP)</w:t>
      </w:r>
    </w:p>
    <w:p w14:paraId="18B93E92" w14:textId="77777777" w:rsidR="000A38AD" w:rsidRPr="000A38AD" w:rsidRDefault="000A38AD" w:rsidP="000A38AD">
      <w:pPr>
        <w:pStyle w:val="ListParagraph"/>
        <w:numPr>
          <w:ilvl w:val="0"/>
          <w:numId w:val="5"/>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 xml:space="preserve">Collaborate with the Head of Education to contribute to the delivery of the Sporting Excellence </w:t>
      </w:r>
      <w:proofErr w:type="spellStart"/>
      <w:r w:rsidRPr="000A38AD">
        <w:rPr>
          <w:rFonts w:ascii="Times New Roman" w:hAnsi="Times New Roman" w:cs="Times New Roman"/>
          <w:sz w:val="24"/>
          <w:szCs w:val="24"/>
          <w:lang w:val="en-US"/>
        </w:rPr>
        <w:t>Programme</w:t>
      </w:r>
      <w:proofErr w:type="spellEnd"/>
      <w:r w:rsidRPr="000A38AD">
        <w:rPr>
          <w:rFonts w:ascii="Times New Roman" w:hAnsi="Times New Roman" w:cs="Times New Roman"/>
          <w:sz w:val="24"/>
          <w:szCs w:val="24"/>
          <w:lang w:val="en-US"/>
        </w:rPr>
        <w:t xml:space="preserve"> (SEP) for football apprentices.</w:t>
      </w:r>
    </w:p>
    <w:p w14:paraId="15A234AB" w14:textId="77777777" w:rsidR="000A38AD" w:rsidRPr="000A38AD" w:rsidRDefault="000A38AD" w:rsidP="000A38AD">
      <w:pPr>
        <w:pStyle w:val="ListParagraph"/>
        <w:numPr>
          <w:ilvl w:val="0"/>
          <w:numId w:val="5"/>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Support the holistic development of players across their technical, tactical, physical, psychological, educational, and personal development pathways.</w:t>
      </w:r>
    </w:p>
    <w:p w14:paraId="0ACB3E7E"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First Team Support</w:t>
      </w:r>
    </w:p>
    <w:p w14:paraId="32292E5B" w14:textId="77777777" w:rsidR="000A38AD" w:rsidRPr="000A38AD" w:rsidRDefault="000A38AD" w:rsidP="000A38AD">
      <w:pPr>
        <w:pStyle w:val="ListParagraph"/>
        <w:numPr>
          <w:ilvl w:val="0"/>
          <w:numId w:val="6"/>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Assist the First Team Strength &amp; Conditioning department when required.</w:t>
      </w:r>
    </w:p>
    <w:p w14:paraId="70E436F1" w14:textId="77777777" w:rsidR="000A38AD" w:rsidRPr="000A38AD" w:rsidRDefault="000A38AD" w:rsidP="000A38AD">
      <w:pPr>
        <w:pStyle w:val="ListParagraph"/>
        <w:numPr>
          <w:ilvl w:val="0"/>
          <w:numId w:val="6"/>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Contribute to performance support activities across the wider Club environment where appropriate.</w:t>
      </w:r>
    </w:p>
    <w:p w14:paraId="7E1CAC3D"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Professional Development &amp; Administration</w:t>
      </w:r>
    </w:p>
    <w:p w14:paraId="2D08A78F" w14:textId="77777777" w:rsidR="000A38AD" w:rsidRPr="000A38AD" w:rsidRDefault="000A38AD" w:rsidP="000A38AD">
      <w:pPr>
        <w:pStyle w:val="ListParagraph"/>
        <w:numPr>
          <w:ilvl w:val="0"/>
          <w:numId w:val="7"/>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Ensure personal Key Performance Indicators (KPIs) are met and take corrective action where required.</w:t>
      </w:r>
    </w:p>
    <w:p w14:paraId="4010D51E" w14:textId="77777777" w:rsidR="000A38AD" w:rsidRPr="000A38AD" w:rsidRDefault="000A38AD" w:rsidP="000A38AD">
      <w:pPr>
        <w:pStyle w:val="ListParagraph"/>
        <w:numPr>
          <w:ilvl w:val="0"/>
          <w:numId w:val="7"/>
        </w:numPr>
        <w:jc w:val="both"/>
        <w:rPr>
          <w:rFonts w:ascii="Times New Roman" w:hAnsi="Times New Roman" w:cs="Times New Roman"/>
          <w:sz w:val="24"/>
          <w:szCs w:val="24"/>
          <w:lang w:val="en-US"/>
        </w:rPr>
      </w:pPr>
      <w:proofErr w:type="gramStart"/>
      <w:r w:rsidRPr="000A38AD">
        <w:rPr>
          <w:rFonts w:ascii="Times New Roman" w:hAnsi="Times New Roman" w:cs="Times New Roman"/>
          <w:sz w:val="24"/>
          <w:szCs w:val="24"/>
          <w:lang w:val="en-US"/>
        </w:rPr>
        <w:t>Participate</w:t>
      </w:r>
      <w:proofErr w:type="gramEnd"/>
      <w:r w:rsidRPr="000A38AD">
        <w:rPr>
          <w:rFonts w:ascii="Times New Roman" w:hAnsi="Times New Roman" w:cs="Times New Roman"/>
          <w:sz w:val="24"/>
          <w:szCs w:val="24"/>
          <w:lang w:val="en-US"/>
        </w:rPr>
        <w:t xml:space="preserve"> in Continued Professional Development (CPD) opportunities </w:t>
      </w:r>
      <w:proofErr w:type="spellStart"/>
      <w:r w:rsidRPr="000A38AD">
        <w:rPr>
          <w:rFonts w:ascii="Times New Roman" w:hAnsi="Times New Roman" w:cs="Times New Roman"/>
          <w:sz w:val="24"/>
          <w:szCs w:val="24"/>
          <w:lang w:val="en-US"/>
        </w:rPr>
        <w:t>organised</w:t>
      </w:r>
      <w:proofErr w:type="spellEnd"/>
      <w:r w:rsidRPr="000A38AD">
        <w:rPr>
          <w:rFonts w:ascii="Times New Roman" w:hAnsi="Times New Roman" w:cs="Times New Roman"/>
          <w:sz w:val="24"/>
          <w:szCs w:val="24"/>
          <w:lang w:val="en-US"/>
        </w:rPr>
        <w:t xml:space="preserve"> by the Academy.</w:t>
      </w:r>
    </w:p>
    <w:p w14:paraId="60CCB444" w14:textId="77777777" w:rsidR="000A38AD" w:rsidRPr="000A38AD" w:rsidRDefault="000A38AD" w:rsidP="000A38AD">
      <w:pPr>
        <w:pStyle w:val="ListParagraph"/>
        <w:numPr>
          <w:ilvl w:val="0"/>
          <w:numId w:val="7"/>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Attend all required in-service training and departmental meetings.</w:t>
      </w:r>
    </w:p>
    <w:p w14:paraId="282C82C6" w14:textId="77777777" w:rsidR="000A38AD" w:rsidRPr="000A38AD" w:rsidRDefault="000A38AD" w:rsidP="000A38AD">
      <w:pPr>
        <w:pStyle w:val="ListParagraph"/>
        <w:numPr>
          <w:ilvl w:val="0"/>
          <w:numId w:val="7"/>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Maintain accurate records, session plans, monitoring data, and player reports.</w:t>
      </w:r>
    </w:p>
    <w:p w14:paraId="4EA1B940"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Safeguarding, Health &amp; Safety</w:t>
      </w:r>
    </w:p>
    <w:p w14:paraId="2D4CA57E" w14:textId="77777777" w:rsidR="000A38AD" w:rsidRPr="000A38AD" w:rsidRDefault="000A38AD" w:rsidP="000A38AD">
      <w:pPr>
        <w:pStyle w:val="ListParagraph"/>
        <w:numPr>
          <w:ilvl w:val="0"/>
          <w:numId w:val="8"/>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 xml:space="preserve">Uphold safeguarding, equality, diversity, and health &amp; safety standards </w:t>
      </w:r>
      <w:proofErr w:type="gramStart"/>
      <w:r w:rsidRPr="000A38AD">
        <w:rPr>
          <w:rFonts w:ascii="Times New Roman" w:hAnsi="Times New Roman" w:cs="Times New Roman"/>
          <w:sz w:val="24"/>
          <w:szCs w:val="24"/>
          <w:lang w:val="en-US"/>
        </w:rPr>
        <w:t>at all times</w:t>
      </w:r>
      <w:proofErr w:type="gramEnd"/>
      <w:r w:rsidRPr="000A38AD">
        <w:rPr>
          <w:rFonts w:ascii="Times New Roman" w:hAnsi="Times New Roman" w:cs="Times New Roman"/>
          <w:sz w:val="24"/>
          <w:szCs w:val="24"/>
          <w:lang w:val="en-US"/>
        </w:rPr>
        <w:t>.</w:t>
      </w:r>
    </w:p>
    <w:p w14:paraId="7075930F" w14:textId="77777777" w:rsidR="000A38AD" w:rsidRPr="000A38AD" w:rsidRDefault="000A38AD" w:rsidP="000A38AD">
      <w:pPr>
        <w:pStyle w:val="ListParagraph"/>
        <w:numPr>
          <w:ilvl w:val="0"/>
          <w:numId w:val="8"/>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Contribute to a positive, safe, and supportive learning environment for all Academy players.</w:t>
      </w:r>
    </w:p>
    <w:p w14:paraId="6997A0CE" w14:textId="77777777" w:rsidR="000A38AD" w:rsidRPr="000A38AD" w:rsidRDefault="000A38AD" w:rsidP="000A38AD">
      <w:pPr>
        <w:pStyle w:val="ListParagraph"/>
        <w:numPr>
          <w:ilvl w:val="0"/>
          <w:numId w:val="8"/>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Ensure all facilities, equipment, and Club property are properly used, maintained, stored, and protected from damage, loss, or misuse.</w:t>
      </w:r>
    </w:p>
    <w:p w14:paraId="7900F080" w14:textId="77777777" w:rsidR="000A38AD" w:rsidRPr="000A38AD" w:rsidRDefault="000A38AD" w:rsidP="000A38AD">
      <w:pPr>
        <w:pStyle w:val="ListParagraph"/>
        <w:numPr>
          <w:ilvl w:val="0"/>
          <w:numId w:val="8"/>
        </w:numPr>
        <w:jc w:val="both"/>
        <w:rPr>
          <w:rFonts w:ascii="Times New Roman" w:hAnsi="Times New Roman" w:cs="Times New Roman"/>
          <w:sz w:val="24"/>
          <w:szCs w:val="24"/>
          <w:lang w:val="en-US"/>
        </w:rPr>
      </w:pPr>
      <w:proofErr w:type="gramStart"/>
      <w:r w:rsidRPr="000A38AD">
        <w:rPr>
          <w:rFonts w:ascii="Times New Roman" w:hAnsi="Times New Roman" w:cs="Times New Roman"/>
          <w:sz w:val="24"/>
          <w:szCs w:val="24"/>
          <w:lang w:val="en-US"/>
        </w:rPr>
        <w:t>Adhere</w:t>
      </w:r>
      <w:proofErr w:type="gramEnd"/>
      <w:r w:rsidRPr="000A38AD">
        <w:rPr>
          <w:rFonts w:ascii="Times New Roman" w:hAnsi="Times New Roman" w:cs="Times New Roman"/>
          <w:sz w:val="24"/>
          <w:szCs w:val="24"/>
          <w:lang w:val="en-US"/>
        </w:rPr>
        <w:t xml:space="preserve"> to all Club policies and procedures, including safeguarding, equality, health &amp; safety, and data protection requirements.</w:t>
      </w:r>
    </w:p>
    <w:p w14:paraId="34174D65" w14:textId="77777777" w:rsidR="000A38AD" w:rsidRPr="000A38AD" w:rsidRDefault="000A38AD" w:rsidP="000A38AD">
      <w:pPr>
        <w:pStyle w:val="ListParagraph"/>
        <w:numPr>
          <w:ilvl w:val="0"/>
          <w:numId w:val="8"/>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 xml:space="preserve">Maintain the highest standards of professionalism and </w:t>
      </w:r>
      <w:proofErr w:type="spellStart"/>
      <w:r w:rsidRPr="000A38AD">
        <w:rPr>
          <w:rFonts w:ascii="Times New Roman" w:hAnsi="Times New Roman" w:cs="Times New Roman"/>
          <w:sz w:val="24"/>
          <w:szCs w:val="24"/>
          <w:lang w:val="en-US"/>
        </w:rPr>
        <w:t>behaviour</w:t>
      </w:r>
      <w:proofErr w:type="spellEnd"/>
      <w:r w:rsidRPr="000A38AD">
        <w:rPr>
          <w:rFonts w:ascii="Times New Roman" w:hAnsi="Times New Roman" w:cs="Times New Roman"/>
          <w:sz w:val="24"/>
          <w:szCs w:val="24"/>
          <w:lang w:val="en-US"/>
        </w:rPr>
        <w:t xml:space="preserve"> when representing Barnet FC.</w:t>
      </w:r>
    </w:p>
    <w:p w14:paraId="7D00EEEF"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Person Specification</w:t>
      </w:r>
    </w:p>
    <w:p w14:paraId="27DB3F76"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Essential</w:t>
      </w:r>
    </w:p>
    <w:p w14:paraId="211E566E" w14:textId="77777777" w:rsidR="000A38AD" w:rsidRPr="000A38AD" w:rsidRDefault="000A38AD" w:rsidP="000A38AD">
      <w:pPr>
        <w:pStyle w:val="ListParagraph"/>
        <w:numPr>
          <w:ilvl w:val="0"/>
          <w:numId w:val="9"/>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Currently studying towards, or recently completed, a degree in Strength &amp; Conditioning, Sport Science, Sports Coaching, or a related discipline.</w:t>
      </w:r>
    </w:p>
    <w:p w14:paraId="23E67528" w14:textId="77777777" w:rsidR="000A38AD" w:rsidRPr="000A38AD" w:rsidRDefault="000A38AD" w:rsidP="000A38AD">
      <w:pPr>
        <w:pStyle w:val="ListParagraph"/>
        <w:numPr>
          <w:ilvl w:val="0"/>
          <w:numId w:val="9"/>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Knowledge of athletic development principles within youth football.</w:t>
      </w:r>
    </w:p>
    <w:p w14:paraId="5B29460A" w14:textId="77777777" w:rsidR="000A38AD" w:rsidRPr="000A38AD" w:rsidRDefault="000A38AD" w:rsidP="000A38AD">
      <w:pPr>
        <w:pStyle w:val="ListParagraph"/>
        <w:numPr>
          <w:ilvl w:val="0"/>
          <w:numId w:val="9"/>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 xml:space="preserve">Strong communication and </w:t>
      </w:r>
      <w:proofErr w:type="spellStart"/>
      <w:r w:rsidRPr="000A38AD">
        <w:rPr>
          <w:rFonts w:ascii="Times New Roman" w:hAnsi="Times New Roman" w:cs="Times New Roman"/>
          <w:sz w:val="24"/>
          <w:szCs w:val="24"/>
          <w:lang w:val="en-US"/>
        </w:rPr>
        <w:t>organisational</w:t>
      </w:r>
      <w:proofErr w:type="spellEnd"/>
      <w:r w:rsidRPr="000A38AD">
        <w:rPr>
          <w:rFonts w:ascii="Times New Roman" w:hAnsi="Times New Roman" w:cs="Times New Roman"/>
          <w:sz w:val="24"/>
          <w:szCs w:val="24"/>
          <w:lang w:val="en-US"/>
        </w:rPr>
        <w:t xml:space="preserve"> skills.</w:t>
      </w:r>
    </w:p>
    <w:p w14:paraId="5970C48C" w14:textId="77777777" w:rsidR="000A38AD" w:rsidRPr="000A38AD" w:rsidRDefault="000A38AD" w:rsidP="000A38AD">
      <w:pPr>
        <w:pStyle w:val="ListParagraph"/>
        <w:numPr>
          <w:ilvl w:val="0"/>
          <w:numId w:val="9"/>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Ability to work effectively within a multidisciplinary team.</w:t>
      </w:r>
    </w:p>
    <w:p w14:paraId="563123AC" w14:textId="77777777" w:rsidR="000A38AD" w:rsidRPr="000A38AD" w:rsidRDefault="000A38AD" w:rsidP="000A38AD">
      <w:pPr>
        <w:pStyle w:val="ListParagraph"/>
        <w:numPr>
          <w:ilvl w:val="0"/>
          <w:numId w:val="9"/>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Flexible approach to working hours, including evenings and weekends.</w:t>
      </w:r>
    </w:p>
    <w:p w14:paraId="36325E25" w14:textId="77777777" w:rsidR="000A38AD" w:rsidRPr="000A38AD" w:rsidRDefault="000A38AD" w:rsidP="000A38AD">
      <w:pPr>
        <w:pStyle w:val="ListParagraph"/>
        <w:numPr>
          <w:ilvl w:val="0"/>
          <w:numId w:val="9"/>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Passion for youth athlete development and professional football.</w:t>
      </w:r>
    </w:p>
    <w:p w14:paraId="4552710E"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lastRenderedPageBreak/>
        <w:t>Desirable</w:t>
      </w:r>
    </w:p>
    <w:p w14:paraId="06C80819" w14:textId="77777777" w:rsidR="000A38AD" w:rsidRPr="000A38AD" w:rsidRDefault="000A38AD" w:rsidP="000A38AD">
      <w:pPr>
        <w:pStyle w:val="ListParagraph"/>
        <w:numPr>
          <w:ilvl w:val="0"/>
          <w:numId w:val="10"/>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UKSCA Accreditation (or working towards).</w:t>
      </w:r>
    </w:p>
    <w:p w14:paraId="42EB4AAC" w14:textId="77777777" w:rsidR="000A38AD" w:rsidRPr="000A38AD" w:rsidRDefault="000A38AD" w:rsidP="000A38AD">
      <w:pPr>
        <w:pStyle w:val="ListParagraph"/>
        <w:numPr>
          <w:ilvl w:val="0"/>
          <w:numId w:val="10"/>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Experience using GPS and athlete monitoring systems.</w:t>
      </w:r>
    </w:p>
    <w:p w14:paraId="579C8D09" w14:textId="77777777" w:rsidR="000A38AD" w:rsidRPr="000A38AD" w:rsidRDefault="000A38AD" w:rsidP="000A38AD">
      <w:pPr>
        <w:pStyle w:val="ListParagraph"/>
        <w:numPr>
          <w:ilvl w:val="0"/>
          <w:numId w:val="10"/>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 xml:space="preserve">Experience delivering gym-based strength and conditioning </w:t>
      </w:r>
      <w:proofErr w:type="spellStart"/>
      <w:r w:rsidRPr="000A38AD">
        <w:rPr>
          <w:rFonts w:ascii="Times New Roman" w:hAnsi="Times New Roman" w:cs="Times New Roman"/>
          <w:sz w:val="24"/>
          <w:szCs w:val="24"/>
          <w:lang w:val="en-US"/>
        </w:rPr>
        <w:t>programmes</w:t>
      </w:r>
      <w:proofErr w:type="spellEnd"/>
      <w:r w:rsidRPr="000A38AD">
        <w:rPr>
          <w:rFonts w:ascii="Times New Roman" w:hAnsi="Times New Roman" w:cs="Times New Roman"/>
          <w:sz w:val="24"/>
          <w:szCs w:val="24"/>
          <w:lang w:val="en-US"/>
        </w:rPr>
        <w:t>.</w:t>
      </w:r>
    </w:p>
    <w:p w14:paraId="2BDB8955" w14:textId="77777777" w:rsidR="000A38AD" w:rsidRPr="000A38AD" w:rsidRDefault="000A38AD" w:rsidP="000A38AD">
      <w:pPr>
        <w:pStyle w:val="ListParagraph"/>
        <w:numPr>
          <w:ilvl w:val="0"/>
          <w:numId w:val="10"/>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FA Emergency First Aid in Football (</w:t>
      </w:r>
      <w:proofErr w:type="spellStart"/>
      <w:r w:rsidRPr="000A38AD">
        <w:rPr>
          <w:rFonts w:ascii="Times New Roman" w:hAnsi="Times New Roman" w:cs="Times New Roman"/>
          <w:sz w:val="24"/>
          <w:szCs w:val="24"/>
          <w:lang w:val="en-US"/>
        </w:rPr>
        <w:t>EFAiF</w:t>
      </w:r>
      <w:proofErr w:type="spellEnd"/>
      <w:r w:rsidRPr="000A38AD">
        <w:rPr>
          <w:rFonts w:ascii="Times New Roman" w:hAnsi="Times New Roman" w:cs="Times New Roman"/>
          <w:sz w:val="24"/>
          <w:szCs w:val="24"/>
          <w:lang w:val="en-US"/>
        </w:rPr>
        <w:t>) qualification.</w:t>
      </w:r>
    </w:p>
    <w:p w14:paraId="20304D69" w14:textId="77777777" w:rsidR="000A38AD" w:rsidRPr="000A38AD" w:rsidRDefault="000A38AD" w:rsidP="000A38AD">
      <w:pPr>
        <w:pStyle w:val="ListParagraph"/>
        <w:numPr>
          <w:ilvl w:val="0"/>
          <w:numId w:val="10"/>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Previous experience working within an academy or high-performance sporting environment.</w:t>
      </w:r>
    </w:p>
    <w:p w14:paraId="78166C37"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Personal Attributes</w:t>
      </w:r>
    </w:p>
    <w:p w14:paraId="0F42673B" w14:textId="77777777" w:rsidR="000A38AD" w:rsidRPr="000A38AD" w:rsidRDefault="000A38AD" w:rsidP="000A38AD">
      <w:pPr>
        <w:pStyle w:val="ListParagraph"/>
        <w:numPr>
          <w:ilvl w:val="0"/>
          <w:numId w:val="11"/>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Enthusiastic and proactive.</w:t>
      </w:r>
    </w:p>
    <w:p w14:paraId="017EEF9F" w14:textId="77777777" w:rsidR="000A38AD" w:rsidRPr="000A38AD" w:rsidRDefault="000A38AD" w:rsidP="000A38AD">
      <w:pPr>
        <w:pStyle w:val="ListParagraph"/>
        <w:numPr>
          <w:ilvl w:val="0"/>
          <w:numId w:val="11"/>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Professional and reliable.</w:t>
      </w:r>
    </w:p>
    <w:p w14:paraId="7DBB482D" w14:textId="77777777" w:rsidR="000A38AD" w:rsidRPr="000A38AD" w:rsidRDefault="000A38AD" w:rsidP="000A38AD">
      <w:pPr>
        <w:pStyle w:val="ListParagraph"/>
        <w:numPr>
          <w:ilvl w:val="0"/>
          <w:numId w:val="11"/>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Strong attention to detail.</w:t>
      </w:r>
    </w:p>
    <w:p w14:paraId="14CCE701" w14:textId="77777777" w:rsidR="000A38AD" w:rsidRPr="000A38AD" w:rsidRDefault="000A38AD" w:rsidP="000A38AD">
      <w:pPr>
        <w:pStyle w:val="ListParagraph"/>
        <w:numPr>
          <w:ilvl w:val="0"/>
          <w:numId w:val="11"/>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Excellent interpersonal skills.</w:t>
      </w:r>
    </w:p>
    <w:p w14:paraId="13C6CBBC" w14:textId="77777777" w:rsidR="000A38AD" w:rsidRPr="000A38AD" w:rsidRDefault="000A38AD" w:rsidP="000A38AD">
      <w:pPr>
        <w:pStyle w:val="ListParagraph"/>
        <w:numPr>
          <w:ilvl w:val="0"/>
          <w:numId w:val="11"/>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Committed to continuous learning and development.</w:t>
      </w:r>
    </w:p>
    <w:p w14:paraId="4C82B1E1" w14:textId="77777777" w:rsidR="000A38AD" w:rsidRPr="000A38AD" w:rsidRDefault="000A38AD" w:rsidP="000A38AD">
      <w:pPr>
        <w:pStyle w:val="ListParagraph"/>
        <w:numPr>
          <w:ilvl w:val="0"/>
          <w:numId w:val="11"/>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Able to build positive relationships with players, staff, and stakeholders.</w:t>
      </w:r>
    </w:p>
    <w:p w14:paraId="4CEEE29F" w14:textId="77777777"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Benefits</w:t>
      </w:r>
    </w:p>
    <w:p w14:paraId="0378DE75" w14:textId="77777777" w:rsidR="000A38AD" w:rsidRPr="000A38AD" w:rsidRDefault="000A38AD" w:rsidP="000A38AD">
      <w:pPr>
        <w:pStyle w:val="ListParagraph"/>
        <w:numPr>
          <w:ilvl w:val="0"/>
          <w:numId w:val="13"/>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Opportunity to gain practical experience within a professional football academy.</w:t>
      </w:r>
    </w:p>
    <w:p w14:paraId="4EFAE92C" w14:textId="77777777" w:rsidR="000A38AD" w:rsidRPr="000A38AD" w:rsidRDefault="000A38AD" w:rsidP="000A38AD">
      <w:pPr>
        <w:pStyle w:val="ListParagraph"/>
        <w:numPr>
          <w:ilvl w:val="0"/>
          <w:numId w:val="13"/>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Exposure to multidisciplinary performance support environments.</w:t>
      </w:r>
    </w:p>
    <w:p w14:paraId="0AD01F72" w14:textId="77777777" w:rsidR="000A38AD" w:rsidRPr="000A38AD" w:rsidRDefault="000A38AD" w:rsidP="000A38AD">
      <w:pPr>
        <w:pStyle w:val="ListParagraph"/>
        <w:numPr>
          <w:ilvl w:val="0"/>
          <w:numId w:val="13"/>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Mentorship from experienced practitioners.</w:t>
      </w:r>
    </w:p>
    <w:p w14:paraId="6D52FF73" w14:textId="77777777" w:rsidR="000A38AD" w:rsidRPr="000A38AD" w:rsidRDefault="000A38AD" w:rsidP="000A38AD">
      <w:pPr>
        <w:pStyle w:val="ListParagraph"/>
        <w:numPr>
          <w:ilvl w:val="0"/>
          <w:numId w:val="13"/>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Access to Academy CPD and learning opportunities.</w:t>
      </w:r>
    </w:p>
    <w:p w14:paraId="4D438D0A" w14:textId="1B9E0E22" w:rsidR="000A38AD" w:rsidRPr="000A38AD" w:rsidRDefault="000A38AD" w:rsidP="000A38AD">
      <w:pPr>
        <w:pStyle w:val="ListParagraph"/>
        <w:numPr>
          <w:ilvl w:val="0"/>
          <w:numId w:val="13"/>
        </w:numPr>
        <w:jc w:val="both"/>
        <w:rPr>
          <w:rFonts w:ascii="Times New Roman" w:hAnsi="Times New Roman" w:cs="Times New Roman"/>
          <w:sz w:val="24"/>
          <w:szCs w:val="24"/>
          <w:lang w:val="en-US"/>
        </w:rPr>
      </w:pPr>
      <w:r w:rsidRPr="000A38AD">
        <w:rPr>
          <w:rFonts w:ascii="Times New Roman" w:hAnsi="Times New Roman" w:cs="Times New Roman"/>
          <w:sz w:val="24"/>
          <w:szCs w:val="24"/>
          <w:lang w:val="en-US"/>
        </w:rPr>
        <w:t>Valuable experience supporting player development within an Elite Player Performance Plan (EPPP) environment.</w:t>
      </w:r>
    </w:p>
    <w:p w14:paraId="66AFEE20" w14:textId="77777777" w:rsidR="000A38AD" w:rsidRPr="000A38AD" w:rsidRDefault="000A38AD" w:rsidP="000A38AD">
      <w:pPr>
        <w:pStyle w:val="ListParagraph"/>
        <w:jc w:val="both"/>
        <w:rPr>
          <w:rFonts w:ascii="Times New Roman" w:hAnsi="Times New Roman" w:cs="Times New Roman"/>
          <w:sz w:val="24"/>
          <w:szCs w:val="24"/>
          <w:lang w:val="en-US"/>
        </w:rPr>
      </w:pPr>
    </w:p>
    <w:p w14:paraId="4C5CC524" w14:textId="33869565" w:rsidR="000A38AD" w:rsidRPr="000A38AD" w:rsidRDefault="000A38AD" w:rsidP="000A38AD">
      <w:pPr>
        <w:jc w:val="both"/>
        <w:rPr>
          <w:rFonts w:ascii="Times New Roman" w:hAnsi="Times New Roman" w:cs="Times New Roman"/>
          <w:b/>
          <w:bCs/>
          <w:sz w:val="24"/>
          <w:szCs w:val="24"/>
          <w:lang w:val="en-US"/>
        </w:rPr>
      </w:pPr>
      <w:r w:rsidRPr="000A38AD">
        <w:rPr>
          <w:rFonts w:ascii="Times New Roman" w:hAnsi="Times New Roman" w:cs="Times New Roman"/>
          <w:b/>
          <w:bCs/>
          <w:sz w:val="24"/>
          <w:szCs w:val="24"/>
          <w:lang w:val="en-US"/>
        </w:rPr>
        <w:t>Barnet FC is committed to safeguarding and promoting the welfare of children and young people. The successful candidate will be subject to an Enhanced DBS Check and must adhere to all safeguarding policies and procedures.</w:t>
      </w:r>
    </w:p>
    <w:p w14:paraId="1679B772" w14:textId="77777777" w:rsidR="000A38AD" w:rsidRPr="000A38AD" w:rsidRDefault="000A38AD" w:rsidP="000A38AD">
      <w:pPr>
        <w:jc w:val="both"/>
        <w:rPr>
          <w:lang w:val="en-US"/>
        </w:rPr>
      </w:pPr>
    </w:p>
    <w:sectPr w:rsidR="000A38AD" w:rsidRPr="000A38AD" w:rsidSect="0003318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1004" w:header="39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6007" w14:textId="77777777" w:rsidR="00572B95" w:rsidRDefault="00572B95" w:rsidP="00033189">
      <w:pPr>
        <w:spacing w:after="0" w:line="240" w:lineRule="auto"/>
      </w:pPr>
      <w:r>
        <w:separator/>
      </w:r>
    </w:p>
  </w:endnote>
  <w:endnote w:type="continuationSeparator" w:id="0">
    <w:p w14:paraId="708C504A" w14:textId="77777777" w:rsidR="00572B95" w:rsidRDefault="00572B95" w:rsidP="0003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31D5" w14:textId="77777777" w:rsidR="004F5913" w:rsidRDefault="004F5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7D63" w14:textId="74A40004" w:rsidR="00033189" w:rsidRDefault="004F5913">
    <w:pPr>
      <w:pStyle w:val="Footer"/>
    </w:pPr>
    <w:r>
      <w:rPr>
        <w:noProof/>
      </w:rPr>
      <w:drawing>
        <wp:anchor distT="0" distB="0" distL="114300" distR="114300" simplePos="0" relativeHeight="251642862" behindDoc="0" locked="0" layoutInCell="1" allowOverlap="1" wp14:anchorId="31C265D5" wp14:editId="3F3F2610">
          <wp:simplePos x="0" y="0"/>
          <wp:positionH relativeFrom="margin">
            <wp:posOffset>-98756</wp:posOffset>
          </wp:positionH>
          <wp:positionV relativeFrom="paragraph">
            <wp:posOffset>149225</wp:posOffset>
          </wp:positionV>
          <wp:extent cx="6464300" cy="65976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0" cy="65976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D0E4" w14:textId="77777777" w:rsidR="004F5913" w:rsidRDefault="004F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3FA4" w14:textId="77777777" w:rsidR="00572B95" w:rsidRDefault="00572B95" w:rsidP="00033189">
      <w:pPr>
        <w:spacing w:after="0" w:line="240" w:lineRule="auto"/>
      </w:pPr>
      <w:r>
        <w:separator/>
      </w:r>
    </w:p>
  </w:footnote>
  <w:footnote w:type="continuationSeparator" w:id="0">
    <w:p w14:paraId="510A83F2" w14:textId="77777777" w:rsidR="00572B95" w:rsidRDefault="00572B95" w:rsidP="0003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6D0B" w14:textId="77777777" w:rsidR="004F5913" w:rsidRDefault="004F5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ABAE" w14:textId="1DB5BC33" w:rsidR="00033189" w:rsidRDefault="004F5913" w:rsidP="00DA182D">
    <w:pPr>
      <w:pStyle w:val="Header"/>
      <w:jc w:val="right"/>
    </w:pPr>
    <w:r>
      <w:rPr>
        <w:noProof/>
      </w:rPr>
      <w:drawing>
        <wp:anchor distT="0" distB="0" distL="114300" distR="114300" simplePos="0" relativeHeight="251643887" behindDoc="0" locked="0" layoutInCell="1" allowOverlap="1" wp14:anchorId="075EFFAE" wp14:editId="79E37DEA">
          <wp:simplePos x="0" y="0"/>
          <wp:positionH relativeFrom="column">
            <wp:posOffset>-49143</wp:posOffset>
          </wp:positionH>
          <wp:positionV relativeFrom="paragraph">
            <wp:posOffset>137519</wp:posOffset>
          </wp:positionV>
          <wp:extent cx="2297926" cy="1724628"/>
          <wp:effectExtent l="0" t="0" r="762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
                    <a:extLst>
                      <a:ext uri="{28A0092B-C50C-407E-A947-70E740481C1C}">
                        <a14:useLocalDpi xmlns:a14="http://schemas.microsoft.com/office/drawing/2010/main" val="0"/>
                      </a:ext>
                    </a:extLst>
                  </a:blip>
                  <a:srcRect l="6642" t="7879" r="49431" b="33466"/>
                  <a:stretch/>
                </pic:blipFill>
                <pic:spPr bwMode="auto">
                  <a:xfrm>
                    <a:off x="0" y="0"/>
                    <a:ext cx="2323776" cy="1744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757CE5" w14:textId="63DF0F90" w:rsidR="00033189" w:rsidRDefault="00033189">
    <w:pPr>
      <w:pStyle w:val="Header"/>
    </w:pPr>
  </w:p>
  <w:p w14:paraId="13855F64" w14:textId="6AC973D2" w:rsidR="00431AD3" w:rsidRDefault="00431AD3">
    <w:pPr>
      <w:pStyle w:val="Header"/>
    </w:pPr>
  </w:p>
  <w:p w14:paraId="3B70C19F" w14:textId="0BCAC4D1" w:rsidR="00431AD3" w:rsidRDefault="00431AD3">
    <w:pPr>
      <w:pStyle w:val="Header"/>
    </w:pPr>
  </w:p>
  <w:p w14:paraId="5193CE57" w14:textId="51020E4F" w:rsidR="00431AD3" w:rsidRDefault="00431AD3">
    <w:pPr>
      <w:pStyle w:val="Header"/>
    </w:pPr>
  </w:p>
  <w:p w14:paraId="2CACF5CF" w14:textId="56760C11" w:rsidR="00431AD3" w:rsidRDefault="00431AD3">
    <w:pPr>
      <w:pStyle w:val="Header"/>
    </w:pPr>
  </w:p>
  <w:p w14:paraId="081FA6D9" w14:textId="60AEC3C7" w:rsidR="00431AD3" w:rsidRDefault="00431AD3">
    <w:pPr>
      <w:pStyle w:val="Header"/>
    </w:pPr>
  </w:p>
  <w:p w14:paraId="4BE3CED8" w14:textId="5FBA8D46" w:rsidR="00431AD3" w:rsidRDefault="00431AD3">
    <w:pPr>
      <w:pStyle w:val="Header"/>
    </w:pPr>
  </w:p>
  <w:p w14:paraId="27CB9E3E" w14:textId="07A4F0C1" w:rsidR="00431AD3" w:rsidRDefault="00431AD3">
    <w:pPr>
      <w:pStyle w:val="Header"/>
    </w:pPr>
  </w:p>
  <w:p w14:paraId="2F566B38" w14:textId="215C0775" w:rsidR="00431AD3" w:rsidRDefault="00431AD3">
    <w:pPr>
      <w:pStyle w:val="Header"/>
    </w:pPr>
  </w:p>
  <w:p w14:paraId="6296CB40" w14:textId="77777777" w:rsidR="00431AD3" w:rsidRDefault="00431A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2B28" w14:textId="77777777" w:rsidR="004F5913" w:rsidRDefault="004F5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0BFD"/>
    <w:multiLevelType w:val="hybridMultilevel"/>
    <w:tmpl w:val="2598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62A50"/>
    <w:multiLevelType w:val="hybridMultilevel"/>
    <w:tmpl w:val="F45E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2989"/>
    <w:multiLevelType w:val="hybridMultilevel"/>
    <w:tmpl w:val="2C50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C2E3C"/>
    <w:multiLevelType w:val="hybridMultilevel"/>
    <w:tmpl w:val="D0A2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83AA2"/>
    <w:multiLevelType w:val="hybridMultilevel"/>
    <w:tmpl w:val="4476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564C9"/>
    <w:multiLevelType w:val="hybridMultilevel"/>
    <w:tmpl w:val="86DE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C2C62"/>
    <w:multiLevelType w:val="hybridMultilevel"/>
    <w:tmpl w:val="C6D6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7705B"/>
    <w:multiLevelType w:val="hybridMultilevel"/>
    <w:tmpl w:val="4FCC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91BB8"/>
    <w:multiLevelType w:val="hybridMultilevel"/>
    <w:tmpl w:val="2B1A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F0349"/>
    <w:multiLevelType w:val="hybridMultilevel"/>
    <w:tmpl w:val="8BFE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B534E"/>
    <w:multiLevelType w:val="hybridMultilevel"/>
    <w:tmpl w:val="30E8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8F5144"/>
    <w:multiLevelType w:val="hybridMultilevel"/>
    <w:tmpl w:val="BDAA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F366D"/>
    <w:multiLevelType w:val="hybridMultilevel"/>
    <w:tmpl w:val="6ED4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232285">
    <w:abstractNumId w:val="9"/>
  </w:num>
  <w:num w:numId="2" w16cid:durableId="646514898">
    <w:abstractNumId w:val="1"/>
  </w:num>
  <w:num w:numId="3" w16cid:durableId="1883785288">
    <w:abstractNumId w:val="5"/>
  </w:num>
  <w:num w:numId="4" w16cid:durableId="485634463">
    <w:abstractNumId w:val="10"/>
  </w:num>
  <w:num w:numId="5" w16cid:durableId="672149027">
    <w:abstractNumId w:val="3"/>
  </w:num>
  <w:num w:numId="6" w16cid:durableId="1826164936">
    <w:abstractNumId w:val="12"/>
  </w:num>
  <w:num w:numId="7" w16cid:durableId="2087266446">
    <w:abstractNumId w:val="2"/>
  </w:num>
  <w:num w:numId="8" w16cid:durableId="2143452007">
    <w:abstractNumId w:val="0"/>
  </w:num>
  <w:num w:numId="9" w16cid:durableId="1488981657">
    <w:abstractNumId w:val="8"/>
  </w:num>
  <w:num w:numId="10" w16cid:durableId="90973317">
    <w:abstractNumId w:val="7"/>
  </w:num>
  <w:num w:numId="11" w16cid:durableId="644509167">
    <w:abstractNumId w:val="4"/>
  </w:num>
  <w:num w:numId="12" w16cid:durableId="1895464479">
    <w:abstractNumId w:val="6"/>
  </w:num>
  <w:num w:numId="13" w16cid:durableId="3044293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53"/>
    <w:rsid w:val="00025EEB"/>
    <w:rsid w:val="00033189"/>
    <w:rsid w:val="000A38AD"/>
    <w:rsid w:val="000A3BAB"/>
    <w:rsid w:val="000F6CF6"/>
    <w:rsid w:val="001222FB"/>
    <w:rsid w:val="00190746"/>
    <w:rsid w:val="002142AD"/>
    <w:rsid w:val="00223707"/>
    <w:rsid w:val="0027238F"/>
    <w:rsid w:val="00274870"/>
    <w:rsid w:val="0034375B"/>
    <w:rsid w:val="003C2F6F"/>
    <w:rsid w:val="003D708F"/>
    <w:rsid w:val="003F5F34"/>
    <w:rsid w:val="00423F17"/>
    <w:rsid w:val="00431AD3"/>
    <w:rsid w:val="00434A36"/>
    <w:rsid w:val="004B011A"/>
    <w:rsid w:val="004F5913"/>
    <w:rsid w:val="00572B95"/>
    <w:rsid w:val="0058346F"/>
    <w:rsid w:val="005E4CDB"/>
    <w:rsid w:val="005E6E20"/>
    <w:rsid w:val="006E3F5F"/>
    <w:rsid w:val="00706729"/>
    <w:rsid w:val="007C79BF"/>
    <w:rsid w:val="008669A5"/>
    <w:rsid w:val="00901E65"/>
    <w:rsid w:val="009040AD"/>
    <w:rsid w:val="00996105"/>
    <w:rsid w:val="00A64768"/>
    <w:rsid w:val="00B01E8C"/>
    <w:rsid w:val="00B24F19"/>
    <w:rsid w:val="00B42992"/>
    <w:rsid w:val="00BB2456"/>
    <w:rsid w:val="00BE07EF"/>
    <w:rsid w:val="00C33D50"/>
    <w:rsid w:val="00D1403A"/>
    <w:rsid w:val="00DA182D"/>
    <w:rsid w:val="00DE6FA3"/>
    <w:rsid w:val="00DF7766"/>
    <w:rsid w:val="00E0609D"/>
    <w:rsid w:val="00E07E41"/>
    <w:rsid w:val="00E11142"/>
    <w:rsid w:val="00E47D70"/>
    <w:rsid w:val="00FA2925"/>
    <w:rsid w:val="00FE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61A5"/>
  <w15:chartTrackingRefBased/>
  <w15:docId w15:val="{E9F66BA8-8783-4C77-9539-6CDA3CD5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F17"/>
    <w:pPr>
      <w:spacing w:after="0" w:line="240" w:lineRule="auto"/>
    </w:pPr>
  </w:style>
  <w:style w:type="paragraph" w:styleId="Header">
    <w:name w:val="header"/>
    <w:basedOn w:val="Normal"/>
    <w:link w:val="HeaderChar"/>
    <w:uiPriority w:val="99"/>
    <w:unhideWhenUsed/>
    <w:rsid w:val="00033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89"/>
  </w:style>
  <w:style w:type="paragraph" w:styleId="Footer">
    <w:name w:val="footer"/>
    <w:basedOn w:val="Normal"/>
    <w:link w:val="FooterChar"/>
    <w:uiPriority w:val="99"/>
    <w:unhideWhenUsed/>
    <w:rsid w:val="00033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89"/>
  </w:style>
  <w:style w:type="table" w:styleId="TableGrid">
    <w:name w:val="Table Grid"/>
    <w:basedOn w:val="TableNormal"/>
    <w:uiPriority w:val="39"/>
    <w:rsid w:val="004B01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dc:creator>
  <cp:keywords/>
  <dc:description/>
  <cp:lastModifiedBy>Andrew Mura</cp:lastModifiedBy>
  <cp:revision>2</cp:revision>
  <cp:lastPrinted>2020-04-29T15:45:00Z</cp:lastPrinted>
  <dcterms:created xsi:type="dcterms:W3CDTF">2026-06-12T09:35:00Z</dcterms:created>
  <dcterms:modified xsi:type="dcterms:W3CDTF">2026-06-12T09:35:00Z</dcterms:modified>
</cp:coreProperties>
</file>