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4D63" w14:textId="77777777" w:rsidR="00D96210" w:rsidRPr="00D96210" w:rsidRDefault="00D96210" w:rsidP="00D96210">
      <w:pPr>
        <w:shd w:val="clear" w:color="auto" w:fill="FFFFFF"/>
        <w:spacing w:before="100" w:beforeAutospacing="1" w:after="100" w:afterAutospacing="1" w:line="240" w:lineRule="auto"/>
        <w:outlineLvl w:val="0"/>
        <w:rPr>
          <w:rFonts w:ascii="Arial" w:eastAsia="Times New Roman" w:hAnsi="Arial" w:cs="Arial"/>
          <w:b/>
          <w:bCs/>
          <w:color w:val="1A1A1A"/>
          <w:kern w:val="36"/>
          <w:sz w:val="48"/>
          <w:szCs w:val="48"/>
          <w:lang w:eastAsia="en-GB"/>
        </w:rPr>
      </w:pPr>
      <w:r w:rsidRPr="00D96210">
        <w:rPr>
          <w:rFonts w:ascii="Arial" w:eastAsia="Times New Roman" w:hAnsi="Arial" w:cs="Arial"/>
          <w:b/>
          <w:bCs/>
          <w:color w:val="1A1A1A"/>
          <w:kern w:val="36"/>
          <w:sz w:val="48"/>
          <w:szCs w:val="48"/>
          <w:lang w:eastAsia="en-GB"/>
        </w:rPr>
        <w:br/>
        <w:t>Privacy Policy</w:t>
      </w:r>
    </w:p>
    <w:p w14:paraId="6E198416"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Privacy Policy</w:t>
      </w:r>
    </w:p>
    <w:p w14:paraId="63ED37E0"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Peterborough United has created this privacy statement in order to demonstrate our firm commitment to the privacy of the details that you provide us when using this web site ("Site"). When you use the Site, you are consenting to the practices set forth in this Privacy Policy.</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For the purpose of the Data Protection Act 1998, the data controller is Peterborough United Football Club Limited (company number: 290803) whose registered office is at Weston Homes Stadium, London Road, Peterborough PE2 8AL.</w:t>
      </w:r>
    </w:p>
    <w:p w14:paraId="1E857E32"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How we use your personal data</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request that the information you provide is as accurate as possible as this allows us to secure your privacy by differentiating you from others and creating a "profile" for you so that we can provide a personalised service when you visit the Site and/or we send you emails. Periodically we may send you an email asking you to "Update your Details".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The only item of personal data that it is obligatory to provide to receive information from us is your email address. However, the more you tell us about yourself, the more we can tailor our communication to your needs. Use of services accessed through the Site may require you to provide further or specific types of information.</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use information about you for five primary purposes:</w:t>
      </w:r>
    </w:p>
    <w:p w14:paraId="0246F446" w14:textId="77777777" w:rsidR="00D96210" w:rsidRPr="00D96210" w:rsidRDefault="00D96210" w:rsidP="00D96210">
      <w:pPr>
        <w:numPr>
          <w:ilvl w:val="0"/>
          <w:numId w:val="1"/>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To perform the services you have requested, such as sending you our newsletters and other information about us. The type of information we may use might include, for example, your name, address, email address, date of birth, telephone number and card or other payment details in relation to goods or services you purchase from us through the Site or otherwise. We will NEVER share your financial information with other third parties for any reason other than processing transactions, fraud and credit risk protection, unless we have your explicit consent.</w:t>
      </w:r>
    </w:p>
    <w:p w14:paraId="7715C611" w14:textId="77777777" w:rsidR="00D96210" w:rsidRPr="00D96210" w:rsidRDefault="00D96210" w:rsidP="00D96210">
      <w:pPr>
        <w:numPr>
          <w:ilvl w:val="0"/>
          <w:numId w:val="1"/>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To enable you to participate in chat rooms, forums, message boards, and/or news groups on the Site on which you can post information and, where we deem necessary, to respond to any such posts you make. Information you post in these areas may become public information and must always comply with our Terms and Conditions</w:t>
      </w:r>
    </w:p>
    <w:p w14:paraId="195C7391" w14:textId="77777777" w:rsidR="00D96210" w:rsidRPr="00D96210" w:rsidRDefault="00D96210" w:rsidP="00D96210">
      <w:pPr>
        <w:numPr>
          <w:ilvl w:val="0"/>
          <w:numId w:val="1"/>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 xml:space="preserve">To alert you to other information, including offers and promotions, relating to us, and/or (except where you have indicated otherwise) commercial partners. See below heading 'Marketing Information' for more information about this. For example, such information may include newsletters, offers, promotions, occasional surveys and other communications of potential interest from us, or </w:t>
      </w:r>
      <w:r w:rsidRPr="00D96210">
        <w:rPr>
          <w:rFonts w:ascii="Helvetica" w:eastAsia="Times New Roman" w:hAnsi="Helvetica" w:cs="Times New Roman"/>
          <w:color w:val="101010"/>
          <w:sz w:val="24"/>
          <w:szCs w:val="24"/>
          <w:lang w:eastAsia="en-GB"/>
        </w:rPr>
        <w:lastRenderedPageBreak/>
        <w:t>The Peterborough United Foundation, being a charity registered at the same address as the Club.</w:t>
      </w:r>
    </w:p>
    <w:p w14:paraId="0ACA2FC3" w14:textId="77777777" w:rsidR="00D96210" w:rsidRPr="00D96210" w:rsidRDefault="00D96210" w:rsidP="00D96210">
      <w:pPr>
        <w:numPr>
          <w:ilvl w:val="0"/>
          <w:numId w:val="1"/>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To carry out market research so that we can improve the products and services we offer. Your feedback is valued and helps to shape the products and services we offer. You will have the right to opt-out of receiving or participating in our surveys at any time.</w:t>
      </w:r>
    </w:p>
    <w:p w14:paraId="0996F428" w14:textId="77777777" w:rsidR="00D96210" w:rsidRPr="00D96210" w:rsidRDefault="00D96210" w:rsidP="00D96210">
      <w:pPr>
        <w:numPr>
          <w:ilvl w:val="0"/>
          <w:numId w:val="1"/>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To manage and improve the Site and allow you to use the features offered by the Site. Information we use for this purpose may include (for example) that about your computer and, where available, your IP address, operating system and browser type.</w:t>
      </w:r>
    </w:p>
    <w:p w14:paraId="7F214B5D"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We may also supplement the information that you provide with other information that we obtain from our dealings with you or which we receive from other organisations such as our commercial partners and The Peterborough United Foundation.</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In addition, we reserve the right to perform statistical analysis of user behaviour and characteristics to measure interest in and use of the various areas of the Site and to ascertain the number of users that have visited particular web pages. We also keep track of what you do with our newsletters when you receive them for trends and statistics and to evaluate the efficiency of our newsletter and information service. We may provide aggregated and anonymised data (not identifying any individual) only from these analyses to third parties.</w:t>
      </w:r>
      <w:r w:rsidRPr="00D96210">
        <w:rPr>
          <w:rFonts w:ascii="Helvetica" w:eastAsia="Times New Roman" w:hAnsi="Helvetica" w:cs="Times New Roman"/>
          <w:color w:val="101010"/>
          <w:sz w:val="24"/>
          <w:szCs w:val="24"/>
          <w:lang w:eastAsia="en-GB"/>
        </w:rPr>
        <w:br/>
        <w:t> </w:t>
      </w:r>
    </w:p>
    <w:p w14:paraId="3B552EC3"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Marketing Information</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do not sell, rent, or otherwise provide personally identifiable information to third-parties without your consent, except only as set out in the 'Disclosing (Sharing) Your Information' section below.</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From time-to-time we, and/or our commercial partners (if you have agreed to receive their information when you provided your personal information) would like to contact you to tell you more about the offers, services, products and other initiatives available to you.</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and/or our commercial partners will only contact you by electronic means if you have consented to this. However, if you are an existing user (and have not opted out) we may contact you by electronic means about services, products and initiatives similar to those you have previously received or enquired about (unless you have chosen not to receive such electronic communications).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By opting in to club email marketing you are subscribing to the following lists:</w:t>
      </w:r>
    </w:p>
    <w:p w14:paraId="4DEFD1F8"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News</w:t>
      </w:r>
    </w:p>
    <w:p w14:paraId="0456FCDA"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Ticketing</w:t>
      </w:r>
    </w:p>
    <w:p w14:paraId="182EDDF0"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Membership</w:t>
      </w:r>
    </w:p>
    <w:p w14:paraId="5904F024"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Merchandise</w:t>
      </w:r>
    </w:p>
    <w:p w14:paraId="2D7D7882"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Newsletter</w:t>
      </w:r>
    </w:p>
    <w:p w14:paraId="4184EE7D"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Academy</w:t>
      </w:r>
    </w:p>
    <w:p w14:paraId="23BE1464"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Commercial</w:t>
      </w:r>
    </w:p>
    <w:p w14:paraId="4E211825" w14:textId="77777777" w:rsidR="00D96210" w:rsidRPr="00D96210" w:rsidRDefault="00D96210" w:rsidP="00D96210">
      <w:pPr>
        <w:numPr>
          <w:ilvl w:val="0"/>
          <w:numId w:val="2"/>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lastRenderedPageBreak/>
        <w:t>Foundation (Community)</w:t>
      </w:r>
    </w:p>
    <w:p w14:paraId="66A818C8"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br/>
        <w:t>If, at any time after registering, you would like to change your preference and opt-in or opt-out from receiving communications from us or third-parties you can do this at any time by changing your preferences which is accessible from all of our emails.</w:t>
      </w:r>
      <w:r w:rsidRPr="00D96210">
        <w:rPr>
          <w:rFonts w:ascii="Helvetica" w:eastAsia="Times New Roman" w:hAnsi="Helvetica" w:cs="Times New Roman"/>
          <w:color w:val="101010"/>
          <w:sz w:val="24"/>
          <w:szCs w:val="24"/>
          <w:lang w:eastAsia="en-GB"/>
        </w:rPr>
        <w:br/>
        <w:t> </w:t>
      </w:r>
    </w:p>
    <w:p w14:paraId="59CBAC96"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Commercial/Official Partners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A list of our current commercial and official partners can be found on our website by clicking </w:t>
      </w:r>
      <w:hyperlink r:id="rId5" w:history="1">
        <w:r w:rsidRPr="00D96210">
          <w:rPr>
            <w:rFonts w:ascii="Helvetica" w:eastAsia="Times New Roman" w:hAnsi="Helvetica" w:cs="Times New Roman"/>
            <w:color w:val="0050B4"/>
            <w:sz w:val="24"/>
            <w:szCs w:val="24"/>
            <w:u w:val="single"/>
            <w:lang w:eastAsia="en-GB"/>
          </w:rPr>
          <w:t>here</w:t>
        </w:r>
      </w:hyperlink>
      <w:r w:rsidRPr="00D96210">
        <w:rPr>
          <w:rFonts w:ascii="Helvetica" w:eastAsia="Times New Roman" w:hAnsi="Helvetica" w:cs="Times New Roman"/>
          <w:color w:val="101010"/>
          <w:sz w:val="24"/>
          <w:szCs w:val="24"/>
          <w:lang w:eastAsia="en-GB"/>
        </w:rPr>
        <w:t>. These may change from time to time, so please come and check the list regularly.</w:t>
      </w:r>
      <w:r w:rsidRPr="00D96210">
        <w:rPr>
          <w:rFonts w:ascii="Helvetica" w:eastAsia="Times New Roman" w:hAnsi="Helvetica" w:cs="Times New Roman"/>
          <w:color w:val="101010"/>
          <w:sz w:val="24"/>
          <w:szCs w:val="24"/>
          <w:lang w:eastAsia="en-GB"/>
        </w:rPr>
        <w:br/>
        <w:t> </w:t>
      </w:r>
    </w:p>
    <w:p w14:paraId="75A8E0F6"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Children and Young People</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realise and understand that children and young people under 18 ("minors") may visit the Site, or otherwise interact with us and our commercial partners. It is our policy:</w:t>
      </w:r>
    </w:p>
    <w:p w14:paraId="6ACB41D7" w14:textId="77777777" w:rsidR="00D96210" w:rsidRPr="00D96210" w:rsidRDefault="00D96210" w:rsidP="00D96210">
      <w:pPr>
        <w:numPr>
          <w:ilvl w:val="0"/>
          <w:numId w:val="3"/>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to encourage all minors to consult with their parents or legal guardian before submitting any content or information to us, our commercial partners or other third parties. Users of the Site, or certain services on it, who indicate they are a minor may be asked to provide a valid email address for their parent or guardian so that we may verify parental consent, where required;</w:t>
      </w:r>
    </w:p>
    <w:p w14:paraId="12A9B458" w14:textId="77777777" w:rsidR="00D96210" w:rsidRPr="00D96210" w:rsidRDefault="00D96210" w:rsidP="00D96210">
      <w:pPr>
        <w:numPr>
          <w:ilvl w:val="0"/>
          <w:numId w:val="3"/>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not to make a minor's participation in our activity contingent on the child disclosing any more personal information than is reasonably necessary in order to do so. Anyone known to be a minor may be allowed to participate in certain competitions and promotions, but notification of a win or prize will be sent directly to the parent or legal guardian identified in the initial registration process. Publication of a winning minor's personal details will require parental or legal guardian consent;</w:t>
      </w:r>
    </w:p>
    <w:p w14:paraId="1378425A" w14:textId="77777777" w:rsidR="00D96210" w:rsidRPr="00D96210" w:rsidRDefault="00D96210" w:rsidP="00D96210">
      <w:pPr>
        <w:numPr>
          <w:ilvl w:val="0"/>
          <w:numId w:val="3"/>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not to actively market to minors; and</w:t>
      </w:r>
    </w:p>
    <w:p w14:paraId="07963AE2" w14:textId="77777777" w:rsidR="00D96210" w:rsidRPr="00D96210" w:rsidRDefault="00D96210" w:rsidP="00D96210">
      <w:pPr>
        <w:numPr>
          <w:ilvl w:val="0"/>
          <w:numId w:val="3"/>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not use (or pass to any third party) personal information on persons known to be minors for any commercial purposes.</w:t>
      </w:r>
    </w:p>
    <w:p w14:paraId="295DAED1"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Some of the facilities or functions accessible through the Site (including betting facilities advertised or accessed through it) are not intended to be accessible by, nor are they actively advertised to, minors.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Parents or legal guardians should supervise minors when online and we recommend parental control tools be put in place. Any minor using the Site and services offered is confirming that they have received the consent of their parent or a guardian to do so.</w:t>
      </w:r>
      <w:r w:rsidRPr="00D96210">
        <w:rPr>
          <w:rFonts w:ascii="Helvetica" w:eastAsia="Times New Roman" w:hAnsi="Helvetica" w:cs="Times New Roman"/>
          <w:color w:val="101010"/>
          <w:sz w:val="24"/>
          <w:szCs w:val="24"/>
          <w:lang w:eastAsia="en-GB"/>
        </w:rPr>
        <w:br/>
        <w:t> </w:t>
      </w:r>
    </w:p>
    <w:p w14:paraId="0A08630B"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Safeguarding and Welfare concerns</w:t>
      </w:r>
      <w:r w:rsidRPr="00D96210">
        <w:rPr>
          <w:rFonts w:ascii="Helvetica" w:eastAsia="Times New Roman" w:hAnsi="Helvetica" w:cs="Times New Roman"/>
          <w:color w:val="101010"/>
          <w:sz w:val="24"/>
          <w:szCs w:val="24"/>
          <w:lang w:eastAsia="en-GB"/>
        </w:rPr>
        <w:br/>
        <w:t xml:space="preserve">All cases will be kept active until there has been no activity for 6 months, after this </w:t>
      </w:r>
      <w:proofErr w:type="gramStart"/>
      <w:r w:rsidRPr="00D96210">
        <w:rPr>
          <w:rFonts w:ascii="Helvetica" w:eastAsia="Times New Roman" w:hAnsi="Helvetica" w:cs="Times New Roman"/>
          <w:color w:val="101010"/>
          <w:sz w:val="24"/>
          <w:szCs w:val="24"/>
          <w:lang w:eastAsia="en-GB"/>
        </w:rPr>
        <w:t>period of time</w:t>
      </w:r>
      <w:proofErr w:type="gramEnd"/>
      <w:r w:rsidRPr="00D96210">
        <w:rPr>
          <w:rFonts w:ascii="Helvetica" w:eastAsia="Times New Roman" w:hAnsi="Helvetica" w:cs="Times New Roman"/>
          <w:color w:val="101010"/>
          <w:sz w:val="24"/>
          <w:szCs w:val="24"/>
          <w:lang w:eastAsia="en-GB"/>
        </w:rPr>
        <w:t xml:space="preserve"> the case will be filed with the option of reopening should it be required. </w:t>
      </w:r>
      <w:r w:rsidRPr="00D96210">
        <w:rPr>
          <w:rFonts w:ascii="Helvetica" w:eastAsia="Times New Roman" w:hAnsi="Helvetica" w:cs="Times New Roman"/>
          <w:color w:val="101010"/>
          <w:sz w:val="24"/>
          <w:szCs w:val="24"/>
          <w:lang w:eastAsia="en-GB"/>
        </w:rPr>
        <w:lastRenderedPageBreak/>
        <w:t>All Safeguarding and Welfare concern will always be kept archived on file With Peterborough United Football Club Ltd.</w:t>
      </w:r>
      <w:r w:rsidRPr="00D96210">
        <w:rPr>
          <w:rFonts w:ascii="Helvetica" w:eastAsia="Times New Roman" w:hAnsi="Helvetica" w:cs="Times New Roman"/>
          <w:color w:val="101010"/>
          <w:sz w:val="24"/>
          <w:szCs w:val="24"/>
          <w:lang w:eastAsia="en-GB"/>
        </w:rPr>
        <w:br/>
        <w:t> </w:t>
      </w:r>
    </w:p>
    <w:p w14:paraId="7ECC4BAC"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Storing and retaining your personal data</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are committed to protecting the security of your personal data, which is held in secure data centres in accordance with current legislative requirements, industry standards and technology. We will keep the personal data you have provided for as long as we have a relationship with you; once that relationship has ended we will retain it in accordance with this Policy only for as long as we reasonably require and it will then be deleted and destroyed.</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Some of the organisations to which we may disclose your personal information (including, but not limited to, our commercial partners) may be situated outside of the European Economic Area, in countries which may not have laws that protect privacy rights as extensively as in the United Kingdom, though we will take all reasonable steps to ensure that your information is still properly protected.</w:t>
      </w:r>
    </w:p>
    <w:p w14:paraId="7E800BE7"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Data Deletion</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Should you wish for us to delete the data we hold on you, please email marketing@theposh.com</w:t>
      </w:r>
      <w:r w:rsidRPr="00D96210">
        <w:rPr>
          <w:rFonts w:ascii="Helvetica" w:eastAsia="Times New Roman" w:hAnsi="Helvetica" w:cs="Times New Roman"/>
          <w:color w:val="101010"/>
          <w:sz w:val="24"/>
          <w:szCs w:val="24"/>
          <w:lang w:eastAsia="en-GB"/>
        </w:rPr>
        <w:br/>
        <w:t> </w:t>
      </w:r>
    </w:p>
    <w:p w14:paraId="11559807"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Security</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 xml:space="preserve">Once your personal data is </w:t>
      </w:r>
      <w:proofErr w:type="gramStart"/>
      <w:r w:rsidRPr="00D96210">
        <w:rPr>
          <w:rFonts w:ascii="Helvetica" w:eastAsia="Times New Roman" w:hAnsi="Helvetica" w:cs="Times New Roman"/>
          <w:color w:val="101010"/>
          <w:sz w:val="24"/>
          <w:szCs w:val="24"/>
          <w:lang w:eastAsia="en-GB"/>
        </w:rPr>
        <w:t>received</w:t>
      </w:r>
      <w:proofErr w:type="gramEnd"/>
      <w:r w:rsidRPr="00D96210">
        <w:rPr>
          <w:rFonts w:ascii="Helvetica" w:eastAsia="Times New Roman" w:hAnsi="Helvetica" w:cs="Times New Roman"/>
          <w:color w:val="101010"/>
          <w:sz w:val="24"/>
          <w:szCs w:val="24"/>
          <w:lang w:eastAsia="en-GB"/>
        </w:rPr>
        <w:t xml:space="preserve"> we store it as set out in this Policy. Financial information you provide is also encrypted for additional security.</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cannot guarantee the complete security of our databases, nor that information you supply will not be intercepted while being transmitted to us over the Internet.</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If we have given you a password to access certain parts of the Site, you are solely responsible for keeping the password safe and make sure you use a secure browser.</w:t>
      </w:r>
      <w:r w:rsidRPr="00D96210">
        <w:rPr>
          <w:rFonts w:ascii="Helvetica" w:eastAsia="Times New Roman" w:hAnsi="Helvetica" w:cs="Times New Roman"/>
          <w:color w:val="101010"/>
          <w:sz w:val="24"/>
          <w:szCs w:val="24"/>
          <w:lang w:eastAsia="en-GB"/>
        </w:rPr>
        <w:br/>
        <w:t> </w:t>
      </w:r>
    </w:p>
    <w:p w14:paraId="1BB608CE"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Disclosure (sharing) of your information</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We have already described in the 'Marketing Information' section of this Policy under what circumstances your personal information may be shared with our commercial and official partners, if you have agreed.</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In addition, there are some other reasons why we may disclose your personal information to third parties and these are as follows:</w:t>
      </w:r>
    </w:p>
    <w:p w14:paraId="317C8C85" w14:textId="77777777" w:rsidR="00D96210" w:rsidRPr="00D96210" w:rsidRDefault="00D96210" w:rsidP="00D96210">
      <w:pPr>
        <w:numPr>
          <w:ilvl w:val="0"/>
          <w:numId w:val="4"/>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 xml:space="preserve">to appoint other organisations to carry out some data processing activities on our behalf. For example, mailing services, payment processing, hosting </w:t>
      </w:r>
      <w:r w:rsidRPr="00D96210">
        <w:rPr>
          <w:rFonts w:ascii="Helvetica" w:eastAsia="Times New Roman" w:hAnsi="Helvetica" w:cs="Times New Roman"/>
          <w:color w:val="101010"/>
          <w:sz w:val="24"/>
          <w:szCs w:val="24"/>
          <w:lang w:eastAsia="en-GB"/>
        </w:rPr>
        <w:lastRenderedPageBreak/>
        <w:t>service providers, and to check your details against the Telephone Preference Service;</w:t>
      </w:r>
    </w:p>
    <w:p w14:paraId="1227A150" w14:textId="77777777" w:rsidR="00D96210" w:rsidRPr="00D96210" w:rsidRDefault="00D96210" w:rsidP="00D96210">
      <w:pPr>
        <w:numPr>
          <w:ilvl w:val="0"/>
          <w:numId w:val="4"/>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 xml:space="preserve">If we or substantially </w:t>
      </w:r>
      <w:proofErr w:type="gramStart"/>
      <w:r w:rsidRPr="00D96210">
        <w:rPr>
          <w:rFonts w:ascii="Helvetica" w:eastAsia="Times New Roman" w:hAnsi="Helvetica" w:cs="Times New Roman"/>
          <w:color w:val="101010"/>
          <w:sz w:val="24"/>
          <w:szCs w:val="24"/>
          <w:lang w:eastAsia="en-GB"/>
        </w:rPr>
        <w:t>all of</w:t>
      </w:r>
      <w:proofErr w:type="gramEnd"/>
      <w:r w:rsidRPr="00D96210">
        <w:rPr>
          <w:rFonts w:ascii="Helvetica" w:eastAsia="Times New Roman" w:hAnsi="Helvetica" w:cs="Times New Roman"/>
          <w:color w:val="101010"/>
          <w:sz w:val="24"/>
          <w:szCs w:val="24"/>
          <w:lang w:eastAsia="en-GB"/>
        </w:rPr>
        <w:t xml:space="preserve"> our assets are acquired by a third party, in which case personal data held by us about users will be one of the transferred assets;</w:t>
      </w:r>
    </w:p>
    <w:p w14:paraId="1564291F" w14:textId="77777777" w:rsidR="00D96210" w:rsidRPr="00D96210" w:rsidRDefault="00D96210" w:rsidP="00D96210">
      <w:pPr>
        <w:numPr>
          <w:ilvl w:val="0"/>
          <w:numId w:val="4"/>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If we are under a duty to disclose or share your personal data to comply with any legal obligation, or to enforce or apply our terms of use or terms and conditions of supply of any of the services provided by us (for example our ground regulations) and other agreements; and/or</w:t>
      </w:r>
    </w:p>
    <w:p w14:paraId="3E8A406F" w14:textId="77777777" w:rsidR="00D96210" w:rsidRPr="00D96210" w:rsidRDefault="00D96210" w:rsidP="00D96210">
      <w:pPr>
        <w:numPr>
          <w:ilvl w:val="0"/>
          <w:numId w:val="4"/>
        </w:numPr>
        <w:shd w:val="clear" w:color="auto" w:fill="FFFFFF"/>
        <w:spacing w:after="0"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color w:val="101010"/>
          <w:sz w:val="24"/>
          <w:szCs w:val="24"/>
          <w:lang w:eastAsia="en-GB"/>
        </w:rPr>
        <w:t xml:space="preserve">to protect the rights, property, or safety of us, our commercial partners, our users, or others. This includes exchanging information with other companies and organisations for the purposes of fraud protection and credit risk reduction. Where we share your personal information with third </w:t>
      </w:r>
      <w:proofErr w:type="gramStart"/>
      <w:r w:rsidRPr="00D96210">
        <w:rPr>
          <w:rFonts w:ascii="Helvetica" w:eastAsia="Times New Roman" w:hAnsi="Helvetica" w:cs="Times New Roman"/>
          <w:color w:val="101010"/>
          <w:sz w:val="24"/>
          <w:szCs w:val="24"/>
          <w:lang w:eastAsia="en-GB"/>
        </w:rPr>
        <w:t>parties</w:t>
      </w:r>
      <w:proofErr w:type="gramEnd"/>
      <w:r w:rsidRPr="00D96210">
        <w:rPr>
          <w:rFonts w:ascii="Helvetica" w:eastAsia="Times New Roman" w:hAnsi="Helvetica" w:cs="Times New Roman"/>
          <w:color w:val="101010"/>
          <w:sz w:val="24"/>
          <w:szCs w:val="24"/>
          <w:lang w:eastAsia="en-GB"/>
        </w:rPr>
        <w:t xml:space="preserve"> we will take reasonable steps to ensure that it is properly protected and processed in accordance with this Policy.</w:t>
      </w:r>
      <w:r w:rsidRPr="00D96210">
        <w:rPr>
          <w:rFonts w:ascii="Helvetica" w:eastAsia="Times New Roman" w:hAnsi="Helvetica" w:cs="Times New Roman"/>
          <w:color w:val="101010"/>
          <w:sz w:val="24"/>
          <w:szCs w:val="24"/>
          <w:lang w:eastAsia="en-GB"/>
        </w:rPr>
        <w:br/>
        <w:t> </w:t>
      </w:r>
    </w:p>
    <w:p w14:paraId="58D6C8AD"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Your rights to</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All requests set out in this section or other queries relating to this Policy should be addressed to Data Protection Compliance Officer at Peterborough United Football Ltd, Weston Homes Stadium, London Road, Peterborough PE2 8AL or https://ico.org.uk) or call 0303 123 1113.</w:t>
      </w:r>
      <w:r w:rsidRPr="00D96210">
        <w:rPr>
          <w:rFonts w:ascii="Helvetica" w:eastAsia="Times New Roman" w:hAnsi="Helvetica" w:cs="Times New Roman"/>
          <w:color w:val="101010"/>
          <w:sz w:val="24"/>
          <w:szCs w:val="24"/>
          <w:lang w:eastAsia="en-GB"/>
        </w:rPr>
        <w:br/>
        <w:t> </w:t>
      </w:r>
    </w:p>
    <w:p w14:paraId="42DD7355"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Your IP Address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 xml:space="preserve">We use your IP address to help diagnose problems with our server and to administer the Site. Your IP address is also used to help identify you and to gather broad demographic information about you. Your IP address may also be used to assist in the detection of </w:t>
      </w:r>
      <w:proofErr w:type="gramStart"/>
      <w:r w:rsidRPr="00D96210">
        <w:rPr>
          <w:rFonts w:ascii="Helvetica" w:eastAsia="Times New Roman" w:hAnsi="Helvetica" w:cs="Times New Roman"/>
          <w:color w:val="101010"/>
          <w:sz w:val="24"/>
          <w:szCs w:val="24"/>
          <w:lang w:eastAsia="en-GB"/>
        </w:rPr>
        <w:t>fraud</w:t>
      </w:r>
      <w:proofErr w:type="gramEnd"/>
      <w:r w:rsidRPr="00D96210">
        <w:rPr>
          <w:rFonts w:ascii="Helvetica" w:eastAsia="Times New Roman" w:hAnsi="Helvetica" w:cs="Times New Roman"/>
          <w:color w:val="101010"/>
          <w:sz w:val="24"/>
          <w:szCs w:val="24"/>
          <w:lang w:eastAsia="en-GB"/>
        </w:rPr>
        <w:t xml:space="preserve"> and we may pass this information to the police.</w:t>
      </w:r>
      <w:r w:rsidRPr="00D96210">
        <w:rPr>
          <w:rFonts w:ascii="Helvetica" w:eastAsia="Times New Roman" w:hAnsi="Helvetica" w:cs="Times New Roman"/>
          <w:color w:val="101010"/>
          <w:sz w:val="24"/>
          <w:szCs w:val="24"/>
          <w:lang w:eastAsia="en-GB"/>
        </w:rPr>
        <w:br/>
        <w:t> </w:t>
      </w:r>
    </w:p>
    <w:p w14:paraId="449E5F97" w14:textId="77777777" w:rsidR="00D96210" w:rsidRPr="00D96210" w:rsidRDefault="00D96210" w:rsidP="00D96210">
      <w:pPr>
        <w:shd w:val="clear" w:color="auto" w:fill="FFFFFF"/>
        <w:spacing w:before="100" w:beforeAutospacing="1" w:after="100" w:afterAutospacing="1" w:line="240" w:lineRule="auto"/>
        <w:rPr>
          <w:rFonts w:ascii="Helvetica" w:eastAsia="Times New Roman" w:hAnsi="Helvetica" w:cs="Times New Roman"/>
          <w:color w:val="101010"/>
          <w:sz w:val="24"/>
          <w:szCs w:val="24"/>
          <w:lang w:eastAsia="en-GB"/>
        </w:rPr>
      </w:pPr>
      <w:r w:rsidRPr="00D96210">
        <w:rPr>
          <w:rFonts w:ascii="Helvetica" w:eastAsia="Times New Roman" w:hAnsi="Helvetica" w:cs="Times New Roman"/>
          <w:b/>
          <w:bCs/>
          <w:color w:val="101010"/>
          <w:sz w:val="24"/>
          <w:szCs w:val="24"/>
          <w:lang w:eastAsia="en-GB"/>
        </w:rPr>
        <w:t>Cookies</w:t>
      </w:r>
      <w:r w:rsidRPr="00D96210">
        <w:rPr>
          <w:rFonts w:ascii="Helvetica" w:eastAsia="Times New Roman" w:hAnsi="Helvetica" w:cs="Times New Roman"/>
          <w:color w:val="101010"/>
          <w:sz w:val="24"/>
          <w:szCs w:val="24"/>
          <w:lang w:eastAsia="en-GB"/>
        </w:rPr>
        <w:br/>
      </w:r>
      <w:r w:rsidRPr="00D96210">
        <w:rPr>
          <w:rFonts w:ascii="Helvetica" w:eastAsia="Times New Roman" w:hAnsi="Helvetica" w:cs="Times New Roman"/>
          <w:color w:val="101010"/>
          <w:sz w:val="24"/>
          <w:szCs w:val="24"/>
          <w:lang w:eastAsia="en-GB"/>
        </w:rPr>
        <w:br/>
        <w:t xml:space="preserve">A cookie is a small file that is automatically issued to your computer when you enter our </w:t>
      </w:r>
      <w:proofErr w:type="gramStart"/>
      <w:r w:rsidRPr="00D96210">
        <w:rPr>
          <w:rFonts w:ascii="Helvetica" w:eastAsia="Times New Roman" w:hAnsi="Helvetica" w:cs="Times New Roman"/>
          <w:color w:val="101010"/>
          <w:sz w:val="24"/>
          <w:szCs w:val="24"/>
          <w:lang w:eastAsia="en-GB"/>
        </w:rPr>
        <w:t>Site</w:t>
      </w:r>
      <w:proofErr w:type="gramEnd"/>
      <w:r w:rsidRPr="00D96210">
        <w:rPr>
          <w:rFonts w:ascii="Helvetica" w:eastAsia="Times New Roman" w:hAnsi="Helvetica" w:cs="Times New Roman"/>
          <w:color w:val="101010"/>
          <w:sz w:val="24"/>
          <w:szCs w:val="24"/>
          <w:lang w:eastAsia="en-GB"/>
        </w:rPr>
        <w:t xml:space="preserve"> and which is stored by the browser on your computer's hard drive. Cookies identify your computer, not the individual user of your computer. Cookies store some basic information that helps us to identify if a user of your computer has visited the Site before and if you have provided us with some personalised information. Our Site uses cookies to keep track of what you have purchased. We use cookies to deliver content specific to your interests, to save your password (if you have supplied us with one) so you do not have to re-enter it each time you visit our Site, and for other purposes, such as informing you that you may have made multiple bookings for specific events on our Site. You can disable cookies or set your browser to alert you when cookies are being sent, but if you choose to do so you may not be able to access some areas of the Site.</w:t>
      </w:r>
    </w:p>
    <w:p w14:paraId="5834C8C4" w14:textId="77777777" w:rsidR="00F37771" w:rsidRDefault="00F37771">
      <w:bookmarkStart w:id="0" w:name="_GoBack"/>
      <w:bookmarkEnd w:id="0"/>
    </w:p>
    <w:sectPr w:rsidR="00F3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5FE"/>
    <w:multiLevelType w:val="multilevel"/>
    <w:tmpl w:val="C16A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868BE"/>
    <w:multiLevelType w:val="multilevel"/>
    <w:tmpl w:val="173A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6F752F"/>
    <w:multiLevelType w:val="multilevel"/>
    <w:tmpl w:val="AE8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F13842"/>
    <w:multiLevelType w:val="multilevel"/>
    <w:tmpl w:val="12A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10"/>
    <w:rsid w:val="00D96210"/>
    <w:rsid w:val="00F3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B32C"/>
  <w15:chartTrackingRefBased/>
  <w15:docId w15:val="{3B975EE6-3CC2-4926-BD38-4CDEC313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6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210"/>
    <w:rPr>
      <w:rFonts w:ascii="Times New Roman" w:eastAsia="Times New Roman" w:hAnsi="Times New Roman" w:cs="Times New Roman"/>
      <w:b/>
      <w:bCs/>
      <w:kern w:val="36"/>
      <w:sz w:val="48"/>
      <w:szCs w:val="48"/>
      <w:lang w:eastAsia="en-GB"/>
    </w:rPr>
  </w:style>
  <w:style w:type="character" w:customStyle="1" w:styleId="field">
    <w:name w:val="field"/>
    <w:basedOn w:val="DefaultParagraphFont"/>
    <w:rsid w:val="00D96210"/>
  </w:style>
  <w:style w:type="paragraph" w:styleId="NormalWeb">
    <w:name w:val="Normal (Web)"/>
    <w:basedOn w:val="Normal"/>
    <w:uiPriority w:val="99"/>
    <w:semiHidden/>
    <w:unhideWhenUsed/>
    <w:rsid w:val="00D9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6210"/>
    <w:rPr>
      <w:b/>
      <w:bCs/>
    </w:rPr>
  </w:style>
  <w:style w:type="character" w:styleId="Hyperlink">
    <w:name w:val="Hyperlink"/>
    <w:basedOn w:val="DefaultParagraphFont"/>
    <w:uiPriority w:val="99"/>
    <w:semiHidden/>
    <w:unhideWhenUsed/>
    <w:rsid w:val="00D9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936070">
      <w:bodyDiv w:val="1"/>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
        <w:div w:id="1378045659">
          <w:marLeft w:val="0"/>
          <w:marRight w:val="0"/>
          <w:marTop w:val="0"/>
          <w:marBottom w:val="0"/>
          <w:divBdr>
            <w:top w:val="none" w:sz="0" w:space="0" w:color="auto"/>
            <w:left w:val="none" w:sz="0" w:space="0" w:color="auto"/>
            <w:bottom w:val="none" w:sz="0" w:space="0" w:color="auto"/>
            <w:right w:val="none" w:sz="0" w:space="0" w:color="auto"/>
          </w:divBdr>
          <w:divsChild>
            <w:div w:id="1601403354">
              <w:marLeft w:val="0"/>
              <w:marRight w:val="0"/>
              <w:marTop w:val="0"/>
              <w:marBottom w:val="0"/>
              <w:divBdr>
                <w:top w:val="none" w:sz="0" w:space="0" w:color="auto"/>
                <w:left w:val="none" w:sz="0" w:space="0" w:color="auto"/>
                <w:bottom w:val="none" w:sz="0" w:space="0" w:color="auto"/>
                <w:right w:val="none" w:sz="0" w:space="0" w:color="auto"/>
              </w:divBdr>
              <w:divsChild>
                <w:div w:id="857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posh.com/corporate/club-part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Brown</dc:creator>
  <cp:keywords/>
  <dc:description/>
  <cp:lastModifiedBy>Chloe Brown</cp:lastModifiedBy>
  <cp:revision>1</cp:revision>
  <dcterms:created xsi:type="dcterms:W3CDTF">2024-11-11T12:25:00Z</dcterms:created>
  <dcterms:modified xsi:type="dcterms:W3CDTF">2024-11-11T12:25:00Z</dcterms:modified>
</cp:coreProperties>
</file>