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324B72" w:rsidRPr="008D59CA" w14:paraId="2D47ABAE" w14:textId="77777777" w:rsidTr="000E79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641EC065" w14:textId="10E9858B" w:rsidR="00324B72" w:rsidRPr="000E79EA" w:rsidRDefault="00324B72" w:rsidP="002A13F7">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0AC7C7C6" w14:textId="367F0700" w:rsidR="00324B72" w:rsidRPr="002F3332" w:rsidRDefault="002F3332" w:rsidP="002A13F7">
            <w:pPr>
              <w:pStyle w:val="NormalWeb"/>
              <w:rPr>
                <w:rFonts w:ascii="Tahoma" w:hAnsi="Tahoma" w:cs="Tahoma"/>
                <w:b w:val="0"/>
                <w:bCs w:val="0"/>
                <w:sz w:val="20"/>
                <w:szCs w:val="20"/>
              </w:rPr>
            </w:pPr>
            <w:r w:rsidRPr="002F3332">
              <w:rPr>
                <w:rFonts w:ascii="Tahoma" w:hAnsi="Tahoma" w:cs="Tahoma"/>
                <w:b w:val="0"/>
                <w:bCs w:val="0"/>
                <w:sz w:val="20"/>
                <w:szCs w:val="20"/>
              </w:rPr>
              <w:t>Academy Performance Nutritionist</w:t>
            </w:r>
          </w:p>
        </w:tc>
      </w:tr>
      <w:tr w:rsidR="00324B72" w:rsidRPr="008D59CA" w14:paraId="735388B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417E2314" w14:textId="3F68090C" w:rsidR="00324B72" w:rsidRPr="000E79EA" w:rsidRDefault="00324B72" w:rsidP="002A13F7">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1F1492E1" w14:textId="0C7B0A04" w:rsidR="00324B72" w:rsidRPr="000E79EA" w:rsidRDefault="00D474A6" w:rsidP="002A13F7">
            <w:pPr>
              <w:rPr>
                <w:rFonts w:ascii="Tahoma" w:hAnsi="Tahoma" w:cs="Tahoma"/>
                <w:b w:val="0"/>
                <w:bCs w:val="0"/>
                <w:sz w:val="20"/>
                <w:szCs w:val="20"/>
              </w:rPr>
            </w:pPr>
            <w:r w:rsidRPr="00D474A6">
              <w:rPr>
                <w:rFonts w:ascii="Tahoma" w:hAnsi="Tahoma" w:cs="Tahoma"/>
                <w:b w:val="0"/>
                <w:bCs w:val="0"/>
                <w:sz w:val="20"/>
                <w:szCs w:val="20"/>
              </w:rPr>
              <w:t>Head of Academy Performance</w:t>
            </w:r>
          </w:p>
        </w:tc>
      </w:tr>
      <w:tr w:rsidR="00324B72" w:rsidRPr="008D59CA" w14:paraId="1C8A7101" w14:textId="77777777" w:rsidTr="000E79EA">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543DB222" w14:textId="152FD71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5DE7B152" w14:textId="242CFD69" w:rsidR="00324B72" w:rsidRPr="000E79EA" w:rsidRDefault="00DC2E21" w:rsidP="002A13F7">
            <w:pPr>
              <w:pStyle w:val="NormalWeb"/>
              <w:rPr>
                <w:rFonts w:ascii="Tahoma" w:hAnsi="Tahoma" w:cs="Tahoma"/>
                <w:b w:val="0"/>
                <w:bCs w:val="0"/>
                <w:sz w:val="20"/>
                <w:szCs w:val="20"/>
              </w:rPr>
            </w:pPr>
            <w:r w:rsidRPr="00DC2E21">
              <w:rPr>
                <w:rFonts w:ascii="Tahoma" w:hAnsi="Tahoma" w:cs="Tahoma"/>
                <w:b w:val="0"/>
                <w:bCs w:val="0"/>
                <w:sz w:val="20"/>
                <w:szCs w:val="20"/>
              </w:rPr>
              <w:t>WBA Training Ground, Walsall, WS5 3LQ &amp; WBA Academy Building, EPPP Building, Halfords Lane, West Bromwich, B71 4LQ.</w:t>
            </w:r>
          </w:p>
        </w:tc>
      </w:tr>
      <w:tr w:rsidR="00324B72" w:rsidRPr="008D59CA" w14:paraId="7E0FC7C1" w14:textId="77777777" w:rsidTr="000E79E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061E0184" w14:textId="0B872E5F" w:rsidR="00324B72" w:rsidRPr="000E79EA" w:rsidRDefault="00324B72" w:rsidP="002A13F7">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482CE9BD" w14:textId="21F34842" w:rsidR="00324B72" w:rsidRPr="000E79EA" w:rsidRDefault="00DC2E21" w:rsidP="002A13F7">
            <w:pPr>
              <w:rPr>
                <w:rFonts w:ascii="Tahoma" w:hAnsi="Tahoma" w:cs="Tahoma"/>
                <w:b w:val="0"/>
                <w:bCs w:val="0"/>
                <w:sz w:val="20"/>
                <w:szCs w:val="20"/>
              </w:rPr>
            </w:pPr>
            <w:r>
              <w:rPr>
                <w:rFonts w:ascii="Tahoma" w:hAnsi="Tahoma" w:cs="Tahoma"/>
                <w:b w:val="0"/>
                <w:bCs w:val="0"/>
                <w:sz w:val="20"/>
                <w:szCs w:val="20"/>
              </w:rPr>
              <w:t>N/A</w:t>
            </w:r>
          </w:p>
        </w:tc>
      </w:tr>
      <w:tr w:rsidR="00324B72" w:rsidRPr="008D59CA" w14:paraId="50ECEEAB" w14:textId="77777777" w:rsidTr="000E79EA">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4CA9C496" w14:textId="77777777" w:rsidR="00324B72" w:rsidRPr="000E79EA" w:rsidRDefault="00324B72" w:rsidP="002A13F7">
            <w:pPr>
              <w:rPr>
                <w:rFonts w:ascii="Tahoma" w:hAnsi="Tahoma" w:cs="Tahoma"/>
                <w:b w:val="0"/>
                <w:bCs w:val="0"/>
                <w:sz w:val="20"/>
                <w:szCs w:val="20"/>
              </w:rPr>
            </w:pPr>
            <w:r w:rsidRPr="000E79EA">
              <w:rPr>
                <w:rFonts w:ascii="Tahoma" w:hAnsi="Tahoma" w:cs="Tahoma"/>
                <w:sz w:val="20"/>
                <w:szCs w:val="20"/>
              </w:rPr>
              <w:t>Main Purpose</w:t>
            </w:r>
          </w:p>
          <w:p w14:paraId="27E798BE" w14:textId="77777777" w:rsidR="00324B72" w:rsidRPr="000E79E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7ADB7A3A" w14:textId="07998AF2" w:rsidR="00324B72" w:rsidRPr="000E79EA" w:rsidRDefault="003A124A" w:rsidP="002A13F7">
            <w:pPr>
              <w:rPr>
                <w:rFonts w:ascii="Tahoma" w:hAnsi="Tahoma" w:cs="Tahoma"/>
                <w:b w:val="0"/>
                <w:bCs w:val="0"/>
                <w:sz w:val="20"/>
                <w:szCs w:val="20"/>
              </w:rPr>
            </w:pPr>
            <w:r w:rsidRPr="003A124A">
              <w:rPr>
                <w:rFonts w:ascii="Tahoma" w:hAnsi="Tahoma" w:cs="Tahoma"/>
                <w:b w:val="0"/>
                <w:bCs w:val="0"/>
                <w:sz w:val="20"/>
                <w:szCs w:val="20"/>
              </w:rPr>
              <w:t>To deliver the performance nutrition strategy throughout the academy. Providing high level, evidence based nutritional support that enhances the performance of academy players and educates key stakeholders throughout the phases.</w:t>
            </w:r>
          </w:p>
        </w:tc>
      </w:tr>
      <w:tr w:rsidR="00481075" w:rsidRPr="008D59CA" w14:paraId="0B1DCA60" w14:textId="77777777" w:rsidTr="000E79EA">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34ED0CE7" w14:textId="6EA47B54" w:rsidR="00481075" w:rsidRPr="00491209" w:rsidRDefault="00481075" w:rsidP="00481075">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514D436" w14:textId="4FA5B9B6" w:rsidR="00481075" w:rsidRPr="00491209" w:rsidRDefault="00481075" w:rsidP="00481075">
            <w:pPr>
              <w:ind w:right="466"/>
              <w:rPr>
                <w:rFonts w:ascii="Tahoma" w:hAnsi="Tahoma" w:cs="Tahoma"/>
                <w:b w:val="0"/>
                <w:bCs w:val="0"/>
                <w:sz w:val="20"/>
                <w:szCs w:val="20"/>
              </w:rPr>
            </w:pPr>
            <w:r w:rsidRPr="00491209">
              <w:rPr>
                <w:rFonts w:ascii="Tahoma" w:hAnsi="Tahoma" w:cs="Tahoma"/>
                <w:b w:val="0"/>
                <w:bCs w:val="0"/>
                <w:sz w:val="20"/>
                <w:szCs w:val="20"/>
              </w:rPr>
              <w:t>Casual contract – this may include evenings, weekends and bank holidays as required and in line with business needs</w:t>
            </w:r>
          </w:p>
        </w:tc>
      </w:tr>
    </w:tbl>
    <w:p w14:paraId="3B09FB6C" w14:textId="77777777" w:rsidR="00324B72"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2A13F7" w:rsidRDefault="00C92DA7" w:rsidP="007A35E4">
            <w:pPr>
              <w:rPr>
                <w:rFonts w:ascii="Tahoma" w:hAnsi="Tahoma" w:cs="Tahoma"/>
              </w:rPr>
            </w:pPr>
            <w:r w:rsidRPr="002A13F7">
              <w:rPr>
                <w:rFonts w:ascii="Tahoma" w:hAnsi="Tahoma" w:cs="Tahoma"/>
              </w:rPr>
              <w:t>DUTIES &amp; RESPONSIBILITIES</w:t>
            </w:r>
          </w:p>
        </w:tc>
      </w:tr>
      <w:tr w:rsidR="005A58ED"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2A13F7" w:rsidRDefault="005A58ED" w:rsidP="007A35E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2511B583"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Deliver a developmentally attuned nutrition programme/curriculum throughout the academy ensuring alignment of processes and language in an </w:t>
            </w:r>
            <w:proofErr w:type="gramStart"/>
            <w:r w:rsidRPr="003D1B16">
              <w:rPr>
                <w:rFonts w:ascii="Tahoma" w:hAnsi="Tahoma" w:cs="Tahoma"/>
                <w:b w:val="0"/>
                <w:bCs w:val="0"/>
                <w:sz w:val="20"/>
                <w:szCs w:val="20"/>
              </w:rPr>
              <w:t>age appropriate</w:t>
            </w:r>
            <w:proofErr w:type="gramEnd"/>
            <w:r w:rsidRPr="003D1B16">
              <w:rPr>
                <w:rFonts w:ascii="Tahoma" w:hAnsi="Tahoma" w:cs="Tahoma"/>
                <w:b w:val="0"/>
                <w:bCs w:val="0"/>
                <w:sz w:val="20"/>
                <w:szCs w:val="20"/>
              </w:rPr>
              <w:t xml:space="preserve"> manner. </w:t>
            </w:r>
          </w:p>
          <w:p w14:paraId="336D2248"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Work closely with the Performance Nutritionist to ensure alignment of processes from 1st team to academy.</w:t>
            </w:r>
          </w:p>
          <w:p w14:paraId="7CC8E6C4"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Work with identified players (and parents) on a 1-to-1 basis to support their nutritional needs. This may take the form of weekly face to face consultations, remote advice via WhatsApp and/or phone calls. </w:t>
            </w:r>
          </w:p>
          <w:p w14:paraId="4249D966"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Design and share attractive infographics highlighting good nutrition habits and practices. </w:t>
            </w:r>
          </w:p>
          <w:p w14:paraId="262602FC"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Design menus in conjunction with catering staff and within budget constraints. </w:t>
            </w:r>
          </w:p>
          <w:p w14:paraId="1B4D4ABA"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Attend match days as directed to assist/implement nutritional provision and provide post-game recovery support where appropriate. </w:t>
            </w:r>
          </w:p>
          <w:p w14:paraId="7F38787D"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Design and deliver an individual diet and nutrition programme for players that aligns to the requirements of the Elite Player Performance Programme (EPPP). </w:t>
            </w:r>
          </w:p>
          <w:p w14:paraId="34735915"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Provide insights based nutritional support for injury and rehabilitation programmes for players, in conjunction with the Multi-Disciplinary Team (MDT). </w:t>
            </w:r>
          </w:p>
          <w:p w14:paraId="482D5644"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Develop and implement innovative and evidence-based nutrition education sessions and resources to increase nutrition knowledge throughout the Academy levels for players, parents and colleagues. </w:t>
            </w:r>
          </w:p>
          <w:p w14:paraId="0E534E2A"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 xml:space="preserve">In conjunction with the MDT, assist with player fitness and strength development, and body composition through nutritional interventions. </w:t>
            </w:r>
          </w:p>
          <w:p w14:paraId="2CEA6478"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lastRenderedPageBreak/>
              <w:t xml:space="preserve">Work collaboratively with the MDT on the development of each player as part of the 6-12 weekly multidisciplinary review process. </w:t>
            </w:r>
          </w:p>
          <w:p w14:paraId="1581B290" w14:textId="77777777"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Maintain records of all nutrition interventions and track measurable outcomes linked to nutritional practices (body composition, nutritional knowledge, anti-doping awareness, hydration etc.).</w:t>
            </w:r>
          </w:p>
          <w:p w14:paraId="265D085F" w14:textId="03FCD4F0" w:rsidR="003D1B16" w:rsidRPr="003D1B16" w:rsidRDefault="003D1B16" w:rsidP="003D1B16">
            <w:pPr>
              <w:pStyle w:val="ListParagraph"/>
              <w:numPr>
                <w:ilvl w:val="0"/>
                <w:numId w:val="20"/>
              </w:numPr>
              <w:spacing w:before="60" w:afterLines="60" w:after="144" w:line="276" w:lineRule="auto"/>
              <w:rPr>
                <w:rFonts w:ascii="Tahoma" w:hAnsi="Tahoma" w:cs="Tahoma"/>
                <w:b w:val="0"/>
                <w:bCs w:val="0"/>
                <w:sz w:val="20"/>
                <w:szCs w:val="20"/>
              </w:rPr>
            </w:pPr>
            <w:r w:rsidRPr="003D1B16">
              <w:rPr>
                <w:rFonts w:ascii="Tahoma" w:hAnsi="Tahoma" w:cs="Tahoma"/>
                <w:b w:val="0"/>
                <w:bCs w:val="0"/>
                <w:sz w:val="20"/>
                <w:szCs w:val="20"/>
              </w:rPr>
              <w:t>Any other reasonable duties, which may include conversing and liaising with parents when required and on occasion participating in tours and tournaments including overseas.</w:t>
            </w:r>
          </w:p>
          <w:p w14:paraId="4CD27DE8"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4234FC8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104B6A9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3845F8FB"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5577147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545A15CA" w14:textId="61DEA905"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adhered to at all </w:t>
            </w:r>
            <w:r w:rsidR="009667C3" w:rsidRPr="002A13F7">
              <w:rPr>
                <w:rFonts w:ascii="Tahoma" w:hAnsi="Tahoma" w:cs="Tahoma"/>
                <w:b w:val="0"/>
                <w:bCs w:val="0"/>
                <w:sz w:val="20"/>
                <w:szCs w:val="20"/>
              </w:rPr>
              <w:t>times</w:t>
            </w:r>
            <w:r w:rsidRPr="002A13F7">
              <w:rPr>
                <w:rFonts w:ascii="Tahoma" w:hAnsi="Tahoma" w:cs="Tahoma"/>
                <w:b w:val="0"/>
                <w:bCs w:val="0"/>
                <w:sz w:val="20"/>
                <w:szCs w:val="20"/>
              </w:rPr>
              <w:t>.</w:t>
            </w:r>
          </w:p>
          <w:p w14:paraId="1F02D56E" w14:textId="77777777" w:rsidR="002A13F7" w:rsidRPr="002A13F7" w:rsidRDefault="002A13F7" w:rsidP="007A35E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6D4EA460" w14:textId="4D235747" w:rsidR="00D4440F" w:rsidRPr="00D4440F" w:rsidRDefault="002A13F7" w:rsidP="00D4440F">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undertake all required training, including mandatory Club Equality and Diversity, Safeguarding and Health and Safety training</w:t>
            </w:r>
            <w:r w:rsidR="00C5334A">
              <w:rPr>
                <w:rFonts w:ascii="Tahoma" w:hAnsi="Tahoma" w:cs="Tahoma"/>
                <w:b w:val="0"/>
                <w:bCs w:val="0"/>
                <w:sz w:val="20"/>
                <w:szCs w:val="20"/>
              </w:rPr>
              <w:t>.</w:t>
            </w:r>
          </w:p>
          <w:p w14:paraId="035AAC51" w14:textId="77777777" w:rsidR="004F0CC0" w:rsidRDefault="00D4440F" w:rsidP="00D4440F">
            <w:pPr>
              <w:pStyle w:val="Footer"/>
              <w:rPr>
                <w:rFonts w:ascii="Tahoma" w:hAnsi="Tahoma" w:cs="Tahoma"/>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D4440F" w:rsidRDefault="00D4440F" w:rsidP="00D4440F">
            <w:pPr>
              <w:pStyle w:val="Footer"/>
              <w:rPr>
                <w:b w:val="0"/>
                <w:bCs w:val="0"/>
                <w:sz w:val="14"/>
                <w:szCs w:val="14"/>
              </w:rPr>
            </w:pPr>
          </w:p>
        </w:tc>
      </w:tr>
      <w:tr w:rsidR="00B636E5"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2A13F7" w:rsidRDefault="00B636E5" w:rsidP="007A35E4">
            <w:pPr>
              <w:spacing w:before="60" w:afterLines="60" w:after="144" w:line="276" w:lineRule="auto"/>
              <w:rPr>
                <w:rFonts w:ascii="Tahoma" w:hAnsi="Tahoma" w:cs="Tahoma"/>
                <w:sz w:val="20"/>
                <w:szCs w:val="20"/>
              </w:rPr>
            </w:pPr>
            <w:r w:rsidRPr="00B636E5">
              <w:rPr>
                <w:rFonts w:ascii="Tahoma" w:hAnsi="Tahoma" w:cs="Tahoma"/>
              </w:rPr>
              <w:lastRenderedPageBreak/>
              <w:t>PERSON SPECIFICATION</w:t>
            </w:r>
          </w:p>
        </w:tc>
      </w:tr>
      <w:tr w:rsidR="009667C3"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B636E5" w:rsidRDefault="009667C3" w:rsidP="007A35E4">
            <w:pPr>
              <w:spacing w:after="120"/>
              <w:rPr>
                <w:rFonts w:ascii="Tahoma" w:hAnsi="Tahoma" w:cs="Tahoma"/>
                <w:sz w:val="20"/>
                <w:szCs w:val="20"/>
              </w:rPr>
            </w:pPr>
            <w:r w:rsidRPr="00B636E5">
              <w:rPr>
                <w:rFonts w:ascii="Tahoma" w:hAnsi="Tahoma" w:cs="Tahoma"/>
                <w:sz w:val="20"/>
                <w:szCs w:val="20"/>
              </w:rPr>
              <w:t>Essential Criteria</w:t>
            </w:r>
          </w:p>
        </w:tc>
        <w:tc>
          <w:tcPr>
            <w:tcW w:w="4171" w:type="dxa"/>
          </w:tcPr>
          <w:p w14:paraId="4433F1B6" w14:textId="6682076B" w:rsidR="009667C3" w:rsidRPr="00B636E5"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B636E5">
              <w:rPr>
                <w:rFonts w:ascii="Tahoma" w:hAnsi="Tahoma" w:cs="Tahoma"/>
                <w:b/>
                <w:bCs/>
                <w:sz w:val="20"/>
                <w:szCs w:val="20"/>
              </w:rPr>
              <w:t>Desirable Criteria</w:t>
            </w:r>
          </w:p>
        </w:tc>
      </w:tr>
      <w:tr w:rsidR="009667C3"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5D37ACED" w14:textId="77777777" w:rsidR="002520AA" w:rsidRPr="002520AA" w:rsidRDefault="002520AA" w:rsidP="002520AA">
            <w:pPr>
              <w:pStyle w:val="ListParagraph"/>
              <w:numPr>
                <w:ilvl w:val="0"/>
                <w:numId w:val="21"/>
              </w:numPr>
              <w:ind w:left="321"/>
              <w:rPr>
                <w:rFonts w:ascii="Tahoma" w:hAnsi="Tahoma" w:cs="Tahoma"/>
                <w:b w:val="0"/>
                <w:bCs w:val="0"/>
                <w:sz w:val="20"/>
                <w:szCs w:val="20"/>
              </w:rPr>
            </w:pPr>
            <w:r w:rsidRPr="002520AA">
              <w:rPr>
                <w:rFonts w:ascii="Tahoma" w:hAnsi="Tahoma" w:cs="Tahoma"/>
                <w:b w:val="0"/>
                <w:bCs w:val="0"/>
                <w:sz w:val="20"/>
                <w:szCs w:val="20"/>
              </w:rPr>
              <w:t>BSC in sports science or a related discipline</w:t>
            </w:r>
          </w:p>
          <w:p w14:paraId="248B3D7C" w14:textId="08176CE4" w:rsidR="002520AA" w:rsidRPr="002520AA" w:rsidRDefault="002520AA" w:rsidP="002520AA">
            <w:pPr>
              <w:pStyle w:val="ListParagraph"/>
              <w:numPr>
                <w:ilvl w:val="0"/>
                <w:numId w:val="21"/>
              </w:numPr>
              <w:ind w:left="321"/>
              <w:rPr>
                <w:rFonts w:ascii="Tahoma" w:hAnsi="Tahoma" w:cs="Tahoma"/>
                <w:b w:val="0"/>
                <w:bCs w:val="0"/>
                <w:sz w:val="20"/>
                <w:szCs w:val="20"/>
              </w:rPr>
            </w:pPr>
            <w:r w:rsidRPr="002520AA">
              <w:rPr>
                <w:rFonts w:ascii="Tahoma" w:hAnsi="Tahoma" w:cs="Tahoma"/>
                <w:b w:val="0"/>
                <w:bCs w:val="0"/>
                <w:sz w:val="20"/>
                <w:szCs w:val="20"/>
              </w:rPr>
              <w:t xml:space="preserve">Nutrition qualification e.g. </w:t>
            </w:r>
            <w:proofErr w:type="spellStart"/>
            <w:r w:rsidRPr="002520AA">
              <w:rPr>
                <w:rFonts w:ascii="Tahoma" w:hAnsi="Tahoma" w:cs="Tahoma"/>
                <w:b w:val="0"/>
                <w:bCs w:val="0"/>
                <w:sz w:val="20"/>
                <w:szCs w:val="20"/>
              </w:rPr>
              <w:t>SENr</w:t>
            </w:r>
            <w:proofErr w:type="spellEnd"/>
            <w:r w:rsidRPr="002520AA">
              <w:rPr>
                <w:rFonts w:ascii="Tahoma" w:hAnsi="Tahoma" w:cs="Tahoma"/>
                <w:b w:val="0"/>
                <w:bCs w:val="0"/>
                <w:sz w:val="20"/>
                <w:szCs w:val="20"/>
              </w:rPr>
              <w:t xml:space="preserve"> Accredited (or ability to complete accreditation within an agreed </w:t>
            </w:r>
            <w:proofErr w:type="gramStart"/>
            <w:r w:rsidRPr="002520AA">
              <w:rPr>
                <w:rFonts w:ascii="Tahoma" w:hAnsi="Tahoma" w:cs="Tahoma"/>
                <w:b w:val="0"/>
                <w:bCs w:val="0"/>
                <w:sz w:val="20"/>
                <w:szCs w:val="20"/>
              </w:rPr>
              <w:t>time period</w:t>
            </w:r>
            <w:proofErr w:type="gramEnd"/>
            <w:r w:rsidRPr="002520AA">
              <w:rPr>
                <w:rFonts w:ascii="Tahoma" w:hAnsi="Tahoma" w:cs="Tahoma"/>
                <w:b w:val="0"/>
                <w:bCs w:val="0"/>
                <w:sz w:val="20"/>
                <w:szCs w:val="20"/>
              </w:rPr>
              <w:t xml:space="preserve">). </w:t>
            </w:r>
          </w:p>
          <w:p w14:paraId="23467151"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Confidential and diplomatic</w:t>
            </w:r>
          </w:p>
          <w:p w14:paraId="6075F6EF"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466913F3" w14:textId="77777777"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Full driving license</w:t>
            </w:r>
          </w:p>
          <w:p w14:paraId="2133CEC4" w14:textId="198CB784" w:rsidR="009667C3" w:rsidRPr="00B636E5" w:rsidRDefault="009667C3" w:rsidP="007A35E4">
            <w:pPr>
              <w:pStyle w:val="ListParagraph"/>
              <w:numPr>
                <w:ilvl w:val="0"/>
                <w:numId w:val="21"/>
              </w:numPr>
              <w:ind w:left="321"/>
              <w:rPr>
                <w:rFonts w:ascii="Tahoma" w:hAnsi="Tahoma" w:cs="Tahoma"/>
                <w:b w:val="0"/>
                <w:bCs w:val="0"/>
                <w:sz w:val="20"/>
                <w:szCs w:val="20"/>
              </w:rPr>
            </w:pPr>
            <w:r w:rsidRPr="00B636E5">
              <w:rPr>
                <w:rFonts w:ascii="Tahoma" w:hAnsi="Tahoma" w:cs="Tahoma"/>
                <w:b w:val="0"/>
                <w:bCs w:val="0"/>
                <w:sz w:val="20"/>
                <w:szCs w:val="20"/>
              </w:rPr>
              <w:t>Right to Work in the UK</w:t>
            </w:r>
          </w:p>
        </w:tc>
        <w:tc>
          <w:tcPr>
            <w:tcW w:w="4312" w:type="dxa"/>
            <w:gridSpan w:val="2"/>
          </w:tcPr>
          <w:p w14:paraId="7F8A3694" w14:textId="77777777" w:rsidR="00B915FF" w:rsidRPr="00B915FF" w:rsidRDefault="00B915FF" w:rsidP="00B915F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915FF">
              <w:rPr>
                <w:rFonts w:ascii="Tahoma" w:hAnsi="Tahoma" w:cs="Tahoma"/>
                <w:sz w:val="20"/>
                <w:szCs w:val="20"/>
              </w:rPr>
              <w:t xml:space="preserve">A postgraduate degree in sports science (or another relevant discipline) </w:t>
            </w:r>
          </w:p>
          <w:p w14:paraId="745CBD47" w14:textId="77777777" w:rsidR="00B915FF" w:rsidRPr="00B915FF" w:rsidRDefault="00B915FF" w:rsidP="00B915F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915FF">
              <w:rPr>
                <w:rFonts w:ascii="Tahoma" w:hAnsi="Tahoma" w:cs="Tahoma"/>
                <w:sz w:val="20"/>
                <w:szCs w:val="20"/>
              </w:rPr>
              <w:t>BASES Accreditation</w:t>
            </w:r>
          </w:p>
          <w:p w14:paraId="24D65431" w14:textId="77777777" w:rsidR="00B915FF" w:rsidRPr="00B915FF" w:rsidRDefault="00B915FF" w:rsidP="00B915F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915FF">
              <w:rPr>
                <w:rFonts w:ascii="Tahoma" w:hAnsi="Tahoma" w:cs="Tahoma"/>
                <w:sz w:val="20"/>
                <w:szCs w:val="20"/>
              </w:rPr>
              <w:t>Experience using PMA</w:t>
            </w:r>
          </w:p>
          <w:p w14:paraId="5B8FF6C4" w14:textId="4D6897F8" w:rsidR="00B915FF" w:rsidRPr="002D15B5" w:rsidRDefault="00B915FF" w:rsidP="00B915F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B915FF">
              <w:rPr>
                <w:rFonts w:ascii="Tahoma" w:hAnsi="Tahoma" w:cs="Tahoma"/>
                <w:sz w:val="20"/>
                <w:szCs w:val="20"/>
              </w:rPr>
              <w:t>Highly organised and methodical approach to workload</w:t>
            </w:r>
          </w:p>
        </w:tc>
      </w:tr>
    </w:tbl>
    <w:p w14:paraId="1EED929F" w14:textId="188E49B1" w:rsidR="00B636E5" w:rsidRDefault="00B636E5" w:rsidP="00324B72">
      <w:pPr>
        <w:jc w:val="both"/>
        <w:rPr>
          <w:rFonts w:ascii="Tahoma" w:eastAsia="Times New Roman" w:hAnsi="Tahoma" w:cs="Tahoma"/>
          <w:b/>
          <w:sz w:val="20"/>
          <w:szCs w:val="20"/>
          <w:u w:val="single"/>
          <w:lang w:val="en-US"/>
        </w:rPr>
        <w:sectPr w:rsidR="00B636E5" w:rsidSect="006931A1">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680" w:footer="567" w:gutter="0"/>
          <w:cols w:space="708"/>
          <w:docGrid w:linePitch="360"/>
        </w:sectPr>
      </w:pPr>
      <w:bookmarkStart w:id="0" w:name="_Hlk96601445"/>
    </w:p>
    <w:p w14:paraId="69F41B39" w14:textId="77777777" w:rsidR="00B915FF" w:rsidRDefault="00B915FF" w:rsidP="00324B72">
      <w:pPr>
        <w:jc w:val="both"/>
        <w:rPr>
          <w:rFonts w:ascii="Tahoma" w:eastAsia="Times New Roman" w:hAnsi="Tahoma" w:cs="Tahoma"/>
          <w:b/>
          <w:sz w:val="20"/>
          <w:szCs w:val="20"/>
          <w:u w:val="single"/>
          <w:lang w:val="en-US"/>
        </w:rPr>
      </w:pPr>
    </w:p>
    <w:p w14:paraId="30148878" w14:textId="77777777" w:rsidR="00B915FF" w:rsidRDefault="00B915FF" w:rsidP="00324B72">
      <w:pPr>
        <w:jc w:val="both"/>
        <w:rPr>
          <w:rFonts w:ascii="Tahoma" w:eastAsia="Times New Roman" w:hAnsi="Tahoma" w:cs="Tahoma"/>
          <w:b/>
          <w:sz w:val="20"/>
          <w:szCs w:val="20"/>
          <w:u w:val="single"/>
          <w:lang w:val="en-US"/>
        </w:rPr>
      </w:pPr>
    </w:p>
    <w:p w14:paraId="64F4F0DB" w14:textId="77777777" w:rsidR="00B915FF" w:rsidRDefault="00B915FF" w:rsidP="00324B72">
      <w:pPr>
        <w:jc w:val="both"/>
        <w:rPr>
          <w:rFonts w:ascii="Tahoma" w:eastAsia="Times New Roman" w:hAnsi="Tahoma" w:cs="Tahoma"/>
          <w:b/>
          <w:sz w:val="20"/>
          <w:szCs w:val="20"/>
          <w:u w:val="single"/>
          <w:lang w:val="en-US"/>
        </w:rPr>
      </w:pPr>
    </w:p>
    <w:p w14:paraId="6BF48575" w14:textId="77777777" w:rsidR="00B915FF" w:rsidRDefault="00B915FF" w:rsidP="00324B72">
      <w:pPr>
        <w:jc w:val="both"/>
        <w:rPr>
          <w:rFonts w:ascii="Tahoma" w:eastAsia="Times New Roman" w:hAnsi="Tahoma" w:cs="Tahoma"/>
          <w:b/>
          <w:sz w:val="20"/>
          <w:szCs w:val="20"/>
          <w:u w:val="single"/>
          <w:lang w:val="en-US"/>
        </w:rPr>
      </w:pPr>
    </w:p>
    <w:p w14:paraId="7E698B6E" w14:textId="77777777" w:rsidR="00B915FF" w:rsidRDefault="00B915FF" w:rsidP="00324B72">
      <w:pPr>
        <w:jc w:val="both"/>
        <w:rPr>
          <w:rFonts w:ascii="Tahoma" w:eastAsia="Times New Roman" w:hAnsi="Tahoma" w:cs="Tahoma"/>
          <w:b/>
          <w:sz w:val="20"/>
          <w:szCs w:val="20"/>
          <w:u w:val="single"/>
          <w:lang w:val="en-US"/>
        </w:rPr>
      </w:pPr>
    </w:p>
    <w:p w14:paraId="19F20CFB" w14:textId="3216F9E4" w:rsidR="00324B72" w:rsidRPr="005A58ED" w:rsidRDefault="00324B72" w:rsidP="00324B72">
      <w:pPr>
        <w:jc w:val="both"/>
        <w:rPr>
          <w:rFonts w:ascii="Tahoma" w:eastAsia="Times New Roman" w:hAnsi="Tahoma" w:cs="Tahoma"/>
          <w:b/>
          <w:sz w:val="20"/>
          <w:szCs w:val="20"/>
          <w:u w:val="single"/>
          <w:lang w:val="en-US"/>
        </w:rPr>
      </w:pPr>
      <w:r w:rsidRPr="005A58ED">
        <w:rPr>
          <w:rFonts w:ascii="Tahoma" w:eastAsia="Times New Roman" w:hAnsi="Tahoma" w:cs="Tahoma"/>
          <w:b/>
          <w:sz w:val="20"/>
          <w:szCs w:val="20"/>
          <w:u w:val="single"/>
          <w:lang w:val="en-US"/>
        </w:rPr>
        <w:t>Equality and Diversity</w:t>
      </w:r>
    </w:p>
    <w:p w14:paraId="75E8C04A" w14:textId="77777777" w:rsidR="00324B72" w:rsidRPr="005A58ED"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B915FF" w:rsidRDefault="00324B72" w:rsidP="00324B72">
      <w:pPr>
        <w:jc w:val="both"/>
        <w:rPr>
          <w:rFonts w:ascii="Tahoma" w:eastAsia="Times New Roman" w:hAnsi="Tahoma" w:cs="Tahoma"/>
          <w:bCs/>
          <w:sz w:val="20"/>
          <w:szCs w:val="20"/>
          <w:lang w:val="en-US"/>
        </w:rPr>
      </w:pPr>
      <w:r w:rsidRPr="005A58ED">
        <w:rPr>
          <w:rFonts w:ascii="Tahoma" w:eastAsia="Times New Roman" w:hAnsi="Tahoma" w:cs="Tahoma"/>
          <w:bCs/>
          <w:sz w:val="20"/>
          <w:szCs w:val="20"/>
          <w:lang w:val="en-US"/>
        </w:rPr>
        <w:t xml:space="preserve">West Bromwich Albion Football Club also welcomes applications from suitably qualified </w:t>
      </w:r>
      <w:r w:rsidRPr="00B915FF">
        <w:rPr>
          <w:rFonts w:ascii="Tahoma" w:eastAsia="Times New Roman" w:hAnsi="Tahoma" w:cs="Tahoma"/>
          <w:bCs/>
          <w:sz w:val="20"/>
          <w:szCs w:val="20"/>
          <w:lang w:val="en-US"/>
        </w:rPr>
        <w:t>members of the armed forces family. </w:t>
      </w:r>
    </w:p>
    <w:p w14:paraId="1620C38E" w14:textId="77777777" w:rsidR="004F0CC0" w:rsidRPr="00B915FF" w:rsidRDefault="00C5334A" w:rsidP="004F0CC0">
      <w:pPr>
        <w:rPr>
          <w:rFonts w:ascii="Tahoma" w:eastAsia="Times New Roman" w:hAnsi="Tahoma" w:cs="Tahoma"/>
          <w:b/>
          <w:sz w:val="20"/>
          <w:szCs w:val="20"/>
          <w:lang w:val="en-US"/>
        </w:rPr>
      </w:pPr>
      <w:r w:rsidRPr="00B915FF">
        <w:rPr>
          <w:rFonts w:ascii="Tahoma" w:eastAsia="Times New Roman" w:hAnsi="Tahoma" w:cs="Tahoma"/>
          <w:b/>
          <w:sz w:val="20"/>
          <w:szCs w:val="20"/>
          <w:lang w:val="en-US"/>
        </w:rPr>
        <w:t>Applications will only be accepted when received through our online vacancy platform iRecruit</w:t>
      </w:r>
      <w:r w:rsidR="004F0CC0" w:rsidRPr="00B915FF">
        <w:rPr>
          <w:rFonts w:ascii="Tahoma" w:eastAsia="Times New Roman" w:hAnsi="Tahoma" w:cs="Tahoma"/>
          <w:b/>
          <w:sz w:val="20"/>
          <w:szCs w:val="20"/>
          <w:lang w:val="en-US"/>
        </w:rPr>
        <w:t>:</w:t>
      </w:r>
    </w:p>
    <w:p w14:paraId="0AC76BA8" w14:textId="32B7ED4A" w:rsidR="00C5334A" w:rsidRPr="00B915FF" w:rsidRDefault="004F0CC0" w:rsidP="004F0CC0">
      <w:pPr>
        <w:rPr>
          <w:rStyle w:val="Hyperlink"/>
          <w:rFonts w:ascii="Tahoma" w:eastAsia="Times New Roman" w:hAnsi="Tahoma" w:cs="Tahoma"/>
          <w:b/>
          <w:sz w:val="20"/>
          <w:szCs w:val="20"/>
          <w:lang w:val="en-US"/>
        </w:rPr>
      </w:pPr>
      <w:hyperlink r:id="rId17" w:history="1">
        <w:r w:rsidRPr="00B915FF">
          <w:rPr>
            <w:rStyle w:val="Hyperlink"/>
            <w:rFonts w:ascii="Tahoma" w:hAnsi="Tahoma" w:cs="Tahoma"/>
            <w:b/>
            <w:sz w:val="20"/>
            <w:szCs w:val="20"/>
            <w:lang w:val="en-US"/>
          </w:rPr>
          <w:t>https://irecruit.efl.com/vacancies</w:t>
        </w:r>
      </w:hyperlink>
    </w:p>
    <w:p w14:paraId="411A6642" w14:textId="77777777" w:rsidR="00C5334A" w:rsidRPr="00B915FF" w:rsidRDefault="00C5334A" w:rsidP="00324B72">
      <w:pPr>
        <w:jc w:val="both"/>
        <w:rPr>
          <w:rFonts w:ascii="Tahoma" w:eastAsia="Times New Roman" w:hAnsi="Tahoma" w:cs="Tahoma"/>
          <w:bCs/>
          <w:sz w:val="20"/>
          <w:szCs w:val="20"/>
          <w:lang w:val="en-US"/>
        </w:rPr>
      </w:pPr>
    </w:p>
    <w:p w14:paraId="3C189037" w14:textId="77777777" w:rsidR="00B915FF" w:rsidRPr="00B915FF" w:rsidRDefault="00B915FF" w:rsidP="00324B72">
      <w:pPr>
        <w:jc w:val="both"/>
        <w:rPr>
          <w:rFonts w:ascii="Tahoma" w:eastAsia="Times New Roman" w:hAnsi="Tahoma" w:cs="Tahoma"/>
          <w:b/>
          <w:sz w:val="20"/>
          <w:szCs w:val="20"/>
          <w:u w:val="single"/>
          <w:lang w:val="en-US"/>
        </w:rPr>
      </w:pPr>
    </w:p>
    <w:p w14:paraId="5673C277" w14:textId="77777777" w:rsidR="00B915FF" w:rsidRPr="00B915FF" w:rsidRDefault="00B915FF" w:rsidP="00324B72">
      <w:pPr>
        <w:jc w:val="both"/>
        <w:rPr>
          <w:rFonts w:ascii="Tahoma" w:eastAsia="Times New Roman" w:hAnsi="Tahoma" w:cs="Tahoma"/>
          <w:b/>
          <w:sz w:val="20"/>
          <w:szCs w:val="20"/>
          <w:u w:val="single"/>
          <w:lang w:val="en-US"/>
        </w:rPr>
      </w:pPr>
    </w:p>
    <w:p w14:paraId="2C2441EC" w14:textId="1561728A" w:rsidR="00324B72" w:rsidRPr="00B915FF" w:rsidRDefault="00324B72" w:rsidP="00324B72">
      <w:pPr>
        <w:jc w:val="both"/>
        <w:rPr>
          <w:rFonts w:ascii="Tahoma" w:eastAsia="Times New Roman" w:hAnsi="Tahoma" w:cs="Tahoma"/>
          <w:b/>
          <w:sz w:val="20"/>
          <w:szCs w:val="20"/>
          <w:u w:val="single"/>
          <w:lang w:val="en-US"/>
        </w:rPr>
      </w:pPr>
      <w:r w:rsidRPr="00B915FF">
        <w:rPr>
          <w:rFonts w:ascii="Tahoma" w:eastAsia="Times New Roman" w:hAnsi="Tahoma" w:cs="Tahoma"/>
          <w:b/>
          <w:sz w:val="20"/>
          <w:szCs w:val="20"/>
          <w:u w:val="single"/>
          <w:lang w:val="en-US"/>
        </w:rPr>
        <w:t>Safer Recruitment</w:t>
      </w:r>
    </w:p>
    <w:p w14:paraId="0601B81B" w14:textId="77777777" w:rsidR="00324B72" w:rsidRPr="00B915FF" w:rsidRDefault="00324B72" w:rsidP="00324B72">
      <w:pPr>
        <w:jc w:val="both"/>
        <w:rPr>
          <w:rFonts w:ascii="Tahoma" w:eastAsia="Times New Roman" w:hAnsi="Tahoma" w:cs="Tahoma"/>
          <w:bCs/>
          <w:sz w:val="20"/>
          <w:szCs w:val="20"/>
          <w:lang w:val="en-US"/>
        </w:rPr>
      </w:pPr>
      <w:r w:rsidRPr="00B915FF">
        <w:rPr>
          <w:rFonts w:ascii="Tahoma" w:eastAsia="Times New Roman" w:hAnsi="Tahoma" w:cs="Tahoma"/>
          <w:bCs/>
          <w:sz w:val="20"/>
          <w:szCs w:val="20"/>
          <w:lang w:val="en-US"/>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B915FF" w:rsidRDefault="00324B72" w:rsidP="00C5334A">
      <w:pPr>
        <w:rPr>
          <w:rFonts w:ascii="Tahoma" w:eastAsia="Times New Roman" w:hAnsi="Tahoma" w:cs="Tahoma"/>
          <w:bCs/>
          <w:sz w:val="20"/>
          <w:szCs w:val="20"/>
          <w:lang w:val="en-US"/>
        </w:rPr>
      </w:pPr>
      <w:r w:rsidRPr="00B915FF">
        <w:rPr>
          <w:rFonts w:ascii="Tahoma" w:eastAsia="Times New Roman" w:hAnsi="Tahoma" w:cs="Tahoma"/>
          <w:bCs/>
          <w:sz w:val="20"/>
          <w:szCs w:val="20"/>
          <w:lang w:val="en-US"/>
        </w:rPr>
        <w:t xml:space="preserve">WBA’s Safeguarding, Equality and Whistleblowing policies can be accessed here </w:t>
      </w:r>
      <w:hyperlink r:id="rId18" w:history="1">
        <w:r w:rsidRPr="00B915FF">
          <w:rPr>
            <w:rFonts w:ascii="Tahoma" w:hAnsi="Tahoma" w:cs="Tahoma"/>
            <w:sz w:val="20"/>
            <w:szCs w:val="20"/>
            <w:lang w:val="en-US"/>
          </w:rPr>
          <w:t>https://www.wba.co.uk/club/about-us/club-policies</w:t>
        </w:r>
      </w:hyperlink>
      <w:r w:rsidRPr="00B915FF">
        <w:rPr>
          <w:rFonts w:ascii="Tahoma" w:eastAsia="Times New Roman" w:hAnsi="Tahoma" w:cs="Tahoma"/>
          <w:bCs/>
          <w:sz w:val="20"/>
          <w:szCs w:val="20"/>
          <w:lang w:val="en-US"/>
        </w:rPr>
        <w:t xml:space="preserve"> </w:t>
      </w:r>
    </w:p>
    <w:p w14:paraId="426C0EC8" w14:textId="3104C478" w:rsidR="00C5334A" w:rsidRPr="00B915FF" w:rsidRDefault="00C5334A" w:rsidP="00C5334A">
      <w:pPr>
        <w:rPr>
          <w:rFonts w:ascii="Tahoma" w:eastAsia="Times New Roman" w:hAnsi="Tahoma" w:cs="Tahoma"/>
          <w:bCs/>
          <w:sz w:val="20"/>
          <w:szCs w:val="20"/>
          <w:lang w:val="en-US"/>
        </w:rPr>
      </w:pPr>
      <w:r w:rsidRPr="00B915FF">
        <w:rPr>
          <w:rFonts w:ascii="Tahoma" w:eastAsia="Times New Roman" w:hAnsi="Tahoma" w:cs="Tahoma"/>
          <w:bCs/>
          <w:sz w:val="20"/>
          <w:szCs w:val="20"/>
          <w:lang w:val="en-US"/>
        </w:rPr>
        <w:t xml:space="preserve">It is unlawful for the Club to employ anyone who is involved with regulated activity who is barred from doing so and we will carry out rigorous pre-employment checks and screening.  </w:t>
      </w:r>
    </w:p>
    <w:p w14:paraId="467FD46A" w14:textId="0CB7DCEA" w:rsidR="00C5334A" w:rsidRPr="00C5334A" w:rsidRDefault="00C5334A" w:rsidP="00C5334A">
      <w:pPr>
        <w:jc w:val="both"/>
        <w:rPr>
          <w:rFonts w:ascii="Tahoma" w:eastAsia="Times New Roman" w:hAnsi="Tahoma" w:cs="Tahoma"/>
          <w:bCs/>
          <w:sz w:val="20"/>
          <w:szCs w:val="20"/>
          <w:lang w:val="en-US"/>
        </w:rPr>
      </w:pPr>
      <w:r w:rsidRPr="00B915FF">
        <w:rPr>
          <w:rFonts w:ascii="Tahoma" w:eastAsia="Times New Roman" w:hAnsi="Tahoma" w:cs="Tahoma"/>
          <w:bCs/>
          <w:sz w:val="20"/>
          <w:szCs w:val="20"/>
          <w:lang w:val="en-US"/>
        </w:rPr>
        <w:t>An Enhanced DBS, References, Qualifications, Proof of Identity and Right Work in the UK checks will be required and carried out prior to commencement in this post.</w:t>
      </w:r>
      <w:r w:rsidRPr="00C5334A">
        <w:rPr>
          <w:rFonts w:ascii="Tahoma" w:eastAsia="Times New Roman" w:hAnsi="Tahoma" w:cs="Tahoma"/>
          <w:bCs/>
          <w:sz w:val="20"/>
          <w:szCs w:val="20"/>
          <w:lang w:val="en-US"/>
        </w:rPr>
        <w:t xml:space="preserve"> </w:t>
      </w:r>
    </w:p>
    <w:p w14:paraId="1B1EAEB0" w14:textId="5AC7578B" w:rsidR="00C5334A" w:rsidRDefault="00C5334A" w:rsidP="00324B72">
      <w:pPr>
        <w:jc w:val="both"/>
        <w:rPr>
          <w:rFonts w:ascii="Tahoma" w:eastAsia="Times New Roman" w:hAnsi="Tahoma" w:cs="Tahoma"/>
          <w:b/>
          <w:sz w:val="20"/>
          <w:szCs w:val="20"/>
          <w:lang w:val="en-US"/>
        </w:rPr>
        <w:sectPr w:rsidR="00C5334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14:paraId="667D21DD" w14:textId="77777777" w:rsidTr="007A35E4">
        <w:tc>
          <w:tcPr>
            <w:tcW w:w="3398" w:type="dxa"/>
            <w:noWrap/>
            <w:vAlign w:val="center"/>
          </w:tcPr>
          <w:bookmarkEnd w:id="0"/>
          <w:p w14:paraId="252FA24C"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2F720AA3"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450EDE90" w14:textId="77777777" w:rsidR="007A35E4" w:rsidRPr="00C5334A" w:rsidRDefault="007A35E4" w:rsidP="007A35E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7A35E4" w14:paraId="1CE76811" w14:textId="77777777" w:rsidTr="007A35E4">
        <w:tc>
          <w:tcPr>
            <w:tcW w:w="3398" w:type="dxa"/>
          </w:tcPr>
          <w:p w14:paraId="6988F62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C5334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Default="002D15B5" w:rsidP="002D15B5">
      <w:pPr>
        <w:rPr>
          <w:rFonts w:ascii="Tahoma" w:eastAsia="Times New Roman" w:hAnsi="Tahoma" w:cs="Tahoma"/>
          <w:b/>
          <w:sz w:val="20"/>
          <w:szCs w:val="20"/>
          <w:lang w:val="en-US"/>
        </w:rPr>
      </w:pPr>
    </w:p>
    <w:p w14:paraId="7B604F03" w14:textId="69B75AA3" w:rsidR="002D15B5"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0FF80" w14:textId="77777777" w:rsidR="004B6822" w:rsidRDefault="004B6822" w:rsidP="001327F0">
      <w:pPr>
        <w:spacing w:after="0" w:line="240" w:lineRule="auto"/>
      </w:pPr>
      <w:r>
        <w:separator/>
      </w:r>
    </w:p>
  </w:endnote>
  <w:endnote w:type="continuationSeparator" w:id="0">
    <w:p w14:paraId="407000A8" w14:textId="77777777" w:rsidR="004B6822" w:rsidRDefault="004B6822" w:rsidP="00132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Default="00C611C1"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FD1935" w14:textId="77777777" w:rsidR="00C611C1"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3FDF6" w14:textId="77777777" w:rsidR="006931A1" w:rsidRDefault="00693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16795" w14:textId="77777777" w:rsidR="006931A1" w:rsidRDefault="00693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0B61F" w14:textId="77777777" w:rsidR="004B6822" w:rsidRDefault="004B6822" w:rsidP="001327F0">
      <w:pPr>
        <w:spacing w:after="0" w:line="240" w:lineRule="auto"/>
      </w:pPr>
      <w:r>
        <w:separator/>
      </w:r>
    </w:p>
  </w:footnote>
  <w:footnote w:type="continuationSeparator" w:id="0">
    <w:p w14:paraId="78385458" w14:textId="77777777" w:rsidR="004B6822" w:rsidRDefault="004B6822" w:rsidP="00132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Default="00000000">
    <w:pPr>
      <w:pStyle w:val="Header"/>
    </w:pPr>
    <w:r>
      <w:rPr>
        <w:noProof/>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3120;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86A8C" w14:textId="3807AFB7" w:rsidR="006931A1" w:rsidRPr="006931A1" w:rsidRDefault="006931A1" w:rsidP="006931A1">
    <w:pPr>
      <w:pStyle w:val="Header"/>
      <w:ind w:left="-567"/>
    </w:pPr>
    <w:r>
      <w:rPr>
        <w:noProof/>
        <w14:ligatures w14:val="standardContextual"/>
      </w:rPr>
      <mc:AlternateContent>
        <mc:Choice Requires="wps">
          <w:drawing>
            <wp:anchor distT="0" distB="0" distL="114300" distR="114300" simplePos="0" relativeHeight="251667456" behindDoc="0" locked="0" layoutInCell="1" allowOverlap="1" wp14:anchorId="7A4203C2" wp14:editId="27ABD4CA">
              <wp:simplePos x="0" y="0"/>
              <wp:positionH relativeFrom="page">
                <wp:posOffset>1051560</wp:posOffset>
              </wp:positionH>
              <wp:positionV relativeFrom="paragraph">
                <wp:posOffset>-311150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2046667B" w14:textId="0B419A06" w:rsidR="007867F2" w:rsidRPr="00F94DE3" w:rsidRDefault="007867F2"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8480" behindDoc="1" locked="0" layoutInCell="1" allowOverlap="1" wp14:anchorId="6A558D3E" wp14:editId="12EF8805">
          <wp:simplePos x="0" y="0"/>
          <wp:positionH relativeFrom="page">
            <wp:align>left</wp:align>
          </wp:positionH>
          <wp:positionV relativeFrom="paragraph">
            <wp:posOffset>-440055</wp:posOffset>
          </wp:positionV>
          <wp:extent cx="7543800" cy="1642318"/>
          <wp:effectExtent l="0" t="0" r="0" b="0"/>
          <wp:wrapNone/>
          <wp:docPr id="52764654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6B250" w14:textId="16BC73B3" w:rsidR="007867F2" w:rsidRDefault="007867F2" w:rsidP="006931A1">
    <w:pPr>
      <w:pStyle w:val="Header"/>
      <w:ind w:left="-567"/>
    </w:pPr>
  </w:p>
  <w:p w14:paraId="29E2DEDE" w14:textId="77777777" w:rsidR="007867F2" w:rsidRDefault="007867F2">
    <w:pPr>
      <w:pStyle w:val="Header"/>
    </w:pPr>
  </w:p>
  <w:p w14:paraId="6B0DF7A8" w14:textId="1AA99399" w:rsidR="007867F2"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Default="00000000">
    <w:pPr>
      <w:pStyle w:val="Header"/>
    </w:pPr>
    <w:r>
      <w:rPr>
        <w:noProof/>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6192;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5"/>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3"/>
  </w:num>
  <w:num w:numId="4" w16cid:durableId="2115903362">
    <w:abstractNumId w:val="18"/>
  </w:num>
  <w:num w:numId="5" w16cid:durableId="1058750818">
    <w:abstractNumId w:val="2"/>
  </w:num>
  <w:num w:numId="6" w16cid:durableId="1873027902">
    <w:abstractNumId w:val="11"/>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4"/>
  </w:num>
  <w:num w:numId="12" w16cid:durableId="1422793122">
    <w:abstractNumId w:val="21"/>
  </w:num>
  <w:num w:numId="13" w16cid:durableId="1621835091">
    <w:abstractNumId w:val="16"/>
  </w:num>
  <w:num w:numId="14" w16cid:durableId="937906251">
    <w:abstractNumId w:val="3"/>
  </w:num>
  <w:num w:numId="15" w16cid:durableId="1829973676">
    <w:abstractNumId w:val="8"/>
  </w:num>
  <w:num w:numId="16" w16cid:durableId="1562860556">
    <w:abstractNumId w:val="7"/>
  </w:num>
  <w:num w:numId="17" w16cid:durableId="2137214098">
    <w:abstractNumId w:val="19"/>
  </w:num>
  <w:num w:numId="18" w16cid:durableId="815224797">
    <w:abstractNumId w:val="5"/>
  </w:num>
  <w:num w:numId="19" w16cid:durableId="2103407826">
    <w:abstractNumId w:val="20"/>
  </w:num>
  <w:num w:numId="20" w16cid:durableId="234319279">
    <w:abstractNumId w:val="0"/>
  </w:num>
  <w:num w:numId="21" w16cid:durableId="602418301">
    <w:abstractNumId w:val="17"/>
  </w:num>
  <w:num w:numId="22" w16cid:durableId="328478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548AC"/>
    <w:rsid w:val="00076E30"/>
    <w:rsid w:val="000C382A"/>
    <w:rsid w:val="000E2994"/>
    <w:rsid w:val="000E79EA"/>
    <w:rsid w:val="001249AD"/>
    <w:rsid w:val="001327F0"/>
    <w:rsid w:val="00171E3A"/>
    <w:rsid w:val="00186DD2"/>
    <w:rsid w:val="001978E6"/>
    <w:rsid w:val="001D7A56"/>
    <w:rsid w:val="001F6E42"/>
    <w:rsid w:val="00241DDB"/>
    <w:rsid w:val="002520AA"/>
    <w:rsid w:val="002A13F7"/>
    <w:rsid w:val="002B4BBF"/>
    <w:rsid w:val="002D15B5"/>
    <w:rsid w:val="002D63C8"/>
    <w:rsid w:val="002E1739"/>
    <w:rsid w:val="002E2EF5"/>
    <w:rsid w:val="002F3332"/>
    <w:rsid w:val="00303ABE"/>
    <w:rsid w:val="00324B72"/>
    <w:rsid w:val="00336CAB"/>
    <w:rsid w:val="0035243E"/>
    <w:rsid w:val="003A124A"/>
    <w:rsid w:val="003C44BD"/>
    <w:rsid w:val="003D1B16"/>
    <w:rsid w:val="003E3897"/>
    <w:rsid w:val="00411405"/>
    <w:rsid w:val="00412E6C"/>
    <w:rsid w:val="00414D5C"/>
    <w:rsid w:val="0043341A"/>
    <w:rsid w:val="004344E0"/>
    <w:rsid w:val="00463369"/>
    <w:rsid w:val="00464766"/>
    <w:rsid w:val="0048100E"/>
    <w:rsid w:val="00481075"/>
    <w:rsid w:val="00491209"/>
    <w:rsid w:val="004A62D5"/>
    <w:rsid w:val="004B6822"/>
    <w:rsid w:val="004D3B11"/>
    <w:rsid w:val="004F0CC0"/>
    <w:rsid w:val="00512773"/>
    <w:rsid w:val="005633EC"/>
    <w:rsid w:val="00584B2D"/>
    <w:rsid w:val="00592A27"/>
    <w:rsid w:val="00595EDA"/>
    <w:rsid w:val="005A58ED"/>
    <w:rsid w:val="005D1E1F"/>
    <w:rsid w:val="00622FC2"/>
    <w:rsid w:val="00676AB3"/>
    <w:rsid w:val="006931A1"/>
    <w:rsid w:val="006B43C0"/>
    <w:rsid w:val="006B60F3"/>
    <w:rsid w:val="006D6769"/>
    <w:rsid w:val="007204E5"/>
    <w:rsid w:val="007367EF"/>
    <w:rsid w:val="007427DA"/>
    <w:rsid w:val="00762E75"/>
    <w:rsid w:val="00765219"/>
    <w:rsid w:val="00777ADC"/>
    <w:rsid w:val="007867F2"/>
    <w:rsid w:val="0078790D"/>
    <w:rsid w:val="007A35E4"/>
    <w:rsid w:val="007B44A9"/>
    <w:rsid w:val="007B7E3C"/>
    <w:rsid w:val="007D3B1F"/>
    <w:rsid w:val="00806E3F"/>
    <w:rsid w:val="008312C8"/>
    <w:rsid w:val="0085489E"/>
    <w:rsid w:val="0087120A"/>
    <w:rsid w:val="0088452C"/>
    <w:rsid w:val="008C7CF1"/>
    <w:rsid w:val="008D0CBF"/>
    <w:rsid w:val="008E1AD6"/>
    <w:rsid w:val="009208F1"/>
    <w:rsid w:val="00936BCC"/>
    <w:rsid w:val="009667C3"/>
    <w:rsid w:val="00967B52"/>
    <w:rsid w:val="00972E3D"/>
    <w:rsid w:val="00997A05"/>
    <w:rsid w:val="009B7D7C"/>
    <w:rsid w:val="009F41BE"/>
    <w:rsid w:val="009F7E9A"/>
    <w:rsid w:val="00A557B6"/>
    <w:rsid w:val="00A57C1E"/>
    <w:rsid w:val="00AD3A6F"/>
    <w:rsid w:val="00B45978"/>
    <w:rsid w:val="00B636E5"/>
    <w:rsid w:val="00B67D4C"/>
    <w:rsid w:val="00B915FF"/>
    <w:rsid w:val="00BB541C"/>
    <w:rsid w:val="00C102C9"/>
    <w:rsid w:val="00C5334A"/>
    <w:rsid w:val="00C611C1"/>
    <w:rsid w:val="00C67B6F"/>
    <w:rsid w:val="00C92DA7"/>
    <w:rsid w:val="00CA649F"/>
    <w:rsid w:val="00CB1EEA"/>
    <w:rsid w:val="00CD7193"/>
    <w:rsid w:val="00D4440F"/>
    <w:rsid w:val="00D474A6"/>
    <w:rsid w:val="00D54246"/>
    <w:rsid w:val="00D57606"/>
    <w:rsid w:val="00D72786"/>
    <w:rsid w:val="00D960A8"/>
    <w:rsid w:val="00DC2E21"/>
    <w:rsid w:val="00DD1A20"/>
    <w:rsid w:val="00DE44C4"/>
    <w:rsid w:val="00E15706"/>
    <w:rsid w:val="00E52D0D"/>
    <w:rsid w:val="00E57282"/>
    <w:rsid w:val="00EC02DF"/>
    <w:rsid w:val="00EF3949"/>
    <w:rsid w:val="00F5013D"/>
    <w:rsid w:val="00F946DC"/>
    <w:rsid w:val="00F94DE3"/>
    <w:rsid w:val="00FA6058"/>
    <w:rsid w:val="00FC3051"/>
    <w:rsid w:val="00FE1F36"/>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276">
      <w:bodyDiv w:val="1"/>
      <w:marLeft w:val="0"/>
      <w:marRight w:val="0"/>
      <w:marTop w:val="0"/>
      <w:marBottom w:val="0"/>
      <w:divBdr>
        <w:top w:val="none" w:sz="0" w:space="0" w:color="auto"/>
        <w:left w:val="none" w:sz="0" w:space="0" w:color="auto"/>
        <w:bottom w:val="none" w:sz="0" w:space="0" w:color="auto"/>
        <w:right w:val="none" w:sz="0" w:space="0" w:color="auto"/>
      </w:divBdr>
    </w:div>
    <w:div w:id="213755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41874E2-0932-44FC-A9AA-0215062FE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905</Words>
  <Characters>5164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10</cp:revision>
  <cp:lastPrinted>2024-04-05T13:47:00Z</cp:lastPrinted>
  <dcterms:created xsi:type="dcterms:W3CDTF">2025-08-13T14:20:00Z</dcterms:created>
  <dcterms:modified xsi:type="dcterms:W3CDTF">2025-08-13T14:24:00Z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