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552"/>
        <w:gridCol w:w="6090"/>
      </w:tblGrid>
      <w:tr w:rsidR="00324B72" w:rsidRPr="00D129DA" w14:paraId="2D47ABAE" w14:textId="77777777" w:rsidTr="00993D5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52" w:type="dxa"/>
          </w:tcPr>
          <w:p w14:paraId="641EC065" w14:textId="586DFAAE" w:rsidR="00324B72" w:rsidRPr="00D129DA" w:rsidRDefault="00324B72" w:rsidP="002A13F7">
            <w:pPr>
              <w:rPr>
                <w:rFonts w:ascii="Tahoma" w:hAnsi="Tahoma" w:cs="Tahoma"/>
                <w:b w:val="0"/>
                <w:bCs w:val="0"/>
                <w:sz w:val="20"/>
                <w:szCs w:val="20"/>
              </w:rPr>
            </w:pPr>
            <w:r w:rsidRPr="00D129D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6090" w:type="dxa"/>
          </w:tcPr>
          <w:p w14:paraId="0AC7C7C6" w14:textId="1B8C8C50" w:rsidR="00324B72" w:rsidRPr="00D129DA" w:rsidRDefault="002C66DE" w:rsidP="002A13F7">
            <w:pPr>
              <w:pStyle w:val="NormalWeb"/>
              <w:rPr>
                <w:rFonts w:ascii="Tahoma" w:hAnsi="Tahoma" w:cs="Tahoma"/>
                <w:b w:val="0"/>
                <w:bCs w:val="0"/>
                <w:sz w:val="20"/>
                <w:szCs w:val="20"/>
              </w:rPr>
            </w:pPr>
            <w:r>
              <w:rPr>
                <w:rFonts w:ascii="Tahoma" w:hAnsi="Tahoma" w:cs="Tahoma"/>
                <w:b w:val="0"/>
                <w:bCs w:val="0"/>
                <w:sz w:val="20"/>
                <w:szCs w:val="20"/>
              </w:rPr>
              <w:t>Media Relations Officer</w:t>
            </w:r>
          </w:p>
        </w:tc>
      </w:tr>
      <w:tr w:rsidR="00324B72" w:rsidRPr="00D129DA" w14:paraId="735388B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417E2314" w14:textId="3F68090C" w:rsidR="00324B72" w:rsidRPr="00D129DA" w:rsidRDefault="00324B72" w:rsidP="002A13F7">
            <w:pPr>
              <w:rPr>
                <w:rFonts w:ascii="Tahoma" w:hAnsi="Tahoma" w:cs="Tahoma"/>
                <w:b w:val="0"/>
                <w:bCs w:val="0"/>
                <w:sz w:val="20"/>
                <w:szCs w:val="20"/>
              </w:rPr>
            </w:pPr>
            <w:r w:rsidRPr="00D129D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6090" w:type="dxa"/>
          </w:tcPr>
          <w:p w14:paraId="1F1492E1" w14:textId="1B71557D" w:rsidR="00324B72" w:rsidRPr="00D129DA" w:rsidRDefault="002C66DE" w:rsidP="002A13F7">
            <w:pPr>
              <w:rPr>
                <w:rFonts w:ascii="Tahoma" w:hAnsi="Tahoma" w:cs="Tahoma"/>
                <w:b w:val="0"/>
                <w:bCs w:val="0"/>
                <w:sz w:val="20"/>
                <w:szCs w:val="20"/>
              </w:rPr>
            </w:pPr>
            <w:r>
              <w:rPr>
                <w:rFonts w:ascii="Tahoma" w:hAnsi="Tahoma" w:cs="Tahoma"/>
                <w:b w:val="0"/>
                <w:bCs w:val="0"/>
                <w:sz w:val="20"/>
                <w:szCs w:val="20"/>
              </w:rPr>
              <w:t>Head of Media Relations</w:t>
            </w:r>
          </w:p>
        </w:tc>
      </w:tr>
      <w:tr w:rsidR="00324B72" w:rsidRPr="00D129DA" w14:paraId="1C8A7101" w14:textId="77777777" w:rsidTr="00993D5B">
        <w:trPr>
          <w:trHeight w:val="393"/>
        </w:trPr>
        <w:tc>
          <w:tcPr>
            <w:cnfStyle w:val="001000000000" w:firstRow="0" w:lastRow="0" w:firstColumn="1" w:lastColumn="0" w:oddVBand="0" w:evenVBand="0" w:oddHBand="0" w:evenHBand="0" w:firstRowFirstColumn="0" w:firstRowLastColumn="0" w:lastRowFirstColumn="0" w:lastRowLastColumn="0"/>
            <w:tcW w:w="2552" w:type="dxa"/>
          </w:tcPr>
          <w:p w14:paraId="543DB222" w14:textId="152FD71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6090" w:type="dxa"/>
          </w:tcPr>
          <w:p w14:paraId="5DE7B152" w14:textId="58003CAB" w:rsidR="00324B72" w:rsidRPr="00D129DA" w:rsidRDefault="002C66DE" w:rsidP="002A13F7">
            <w:pPr>
              <w:pStyle w:val="NormalWeb"/>
              <w:rPr>
                <w:rFonts w:ascii="Tahoma" w:hAnsi="Tahoma" w:cs="Tahoma"/>
                <w:b w:val="0"/>
                <w:bCs w:val="0"/>
                <w:sz w:val="20"/>
                <w:szCs w:val="20"/>
              </w:rPr>
            </w:pPr>
            <w:r>
              <w:rPr>
                <w:rFonts w:ascii="Tahoma" w:hAnsi="Tahoma" w:cs="Tahoma"/>
                <w:b w:val="0"/>
                <w:bCs w:val="0"/>
                <w:sz w:val="20"/>
                <w:szCs w:val="20"/>
              </w:rPr>
              <w:t>West Bromwich Albion Training Ground</w:t>
            </w:r>
          </w:p>
        </w:tc>
      </w:tr>
      <w:tr w:rsidR="00324B72" w:rsidRPr="00D129DA" w14:paraId="7E0FC7C1" w14:textId="77777777" w:rsidTr="00993D5B">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552" w:type="dxa"/>
          </w:tcPr>
          <w:p w14:paraId="061E0184" w14:textId="0B872E5F" w:rsidR="00324B72" w:rsidRPr="00D129DA" w:rsidRDefault="00324B72" w:rsidP="002A13F7">
            <w:pPr>
              <w:rPr>
                <w:rFonts w:ascii="Tahoma" w:hAnsi="Tahoma" w:cs="Tahoma"/>
                <w:b w:val="0"/>
                <w:bCs w:val="0"/>
                <w:sz w:val="20"/>
                <w:szCs w:val="20"/>
              </w:rPr>
            </w:pPr>
            <w:r w:rsidRPr="00D129D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6090" w:type="dxa"/>
          </w:tcPr>
          <w:p w14:paraId="482CE9BD" w14:textId="69E51464" w:rsidR="00324B72" w:rsidRPr="00D129DA" w:rsidRDefault="002C66DE" w:rsidP="002A13F7">
            <w:pPr>
              <w:rPr>
                <w:rFonts w:ascii="Tahoma" w:hAnsi="Tahoma" w:cs="Tahoma"/>
                <w:b w:val="0"/>
                <w:bCs w:val="0"/>
                <w:sz w:val="20"/>
                <w:szCs w:val="20"/>
              </w:rPr>
            </w:pPr>
            <w:r>
              <w:rPr>
                <w:rFonts w:ascii="Tahoma" w:hAnsi="Tahoma" w:cs="Tahoma"/>
                <w:b w:val="0"/>
                <w:bCs w:val="0"/>
                <w:sz w:val="20"/>
                <w:szCs w:val="20"/>
              </w:rPr>
              <w:t>N/A</w:t>
            </w:r>
          </w:p>
        </w:tc>
      </w:tr>
      <w:tr w:rsidR="00324B72" w:rsidRPr="00D129DA" w14:paraId="50ECEEAB" w14:textId="77777777" w:rsidTr="00993D5B">
        <w:trPr>
          <w:trHeight w:val="451"/>
        </w:trPr>
        <w:tc>
          <w:tcPr>
            <w:cnfStyle w:val="001000000000" w:firstRow="0" w:lastRow="0" w:firstColumn="1" w:lastColumn="0" w:oddVBand="0" w:evenVBand="0" w:oddHBand="0" w:evenHBand="0" w:firstRowFirstColumn="0" w:firstRowLastColumn="0" w:lastRowFirstColumn="0" w:lastRowLastColumn="0"/>
            <w:tcW w:w="2552" w:type="dxa"/>
          </w:tcPr>
          <w:p w14:paraId="4CA9C496" w14:textId="77777777" w:rsidR="00324B72" w:rsidRPr="00D129DA" w:rsidRDefault="00324B72" w:rsidP="002A13F7">
            <w:pPr>
              <w:rPr>
                <w:rFonts w:ascii="Tahoma" w:hAnsi="Tahoma" w:cs="Tahoma"/>
                <w:b w:val="0"/>
                <w:bCs w:val="0"/>
                <w:sz w:val="20"/>
                <w:szCs w:val="20"/>
              </w:rPr>
            </w:pPr>
            <w:r w:rsidRPr="00D129DA">
              <w:rPr>
                <w:rFonts w:ascii="Tahoma" w:hAnsi="Tahoma" w:cs="Tahoma"/>
                <w:sz w:val="20"/>
                <w:szCs w:val="20"/>
              </w:rPr>
              <w:t>Main Purpose</w:t>
            </w:r>
          </w:p>
          <w:p w14:paraId="27E798BE" w14:textId="77777777" w:rsidR="00324B72" w:rsidRPr="00D129DA" w:rsidRDefault="00324B72" w:rsidP="002A13F7">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6090" w:type="dxa"/>
          </w:tcPr>
          <w:p w14:paraId="7ADB7A3A" w14:textId="0F22F04F" w:rsidR="00324B72" w:rsidRPr="00D129DA" w:rsidRDefault="002C66DE" w:rsidP="00D129DA">
            <w:pPr>
              <w:rPr>
                <w:rFonts w:ascii="Tahoma" w:hAnsi="Tahoma" w:cs="Tahoma"/>
                <w:b w:val="0"/>
                <w:bCs w:val="0"/>
                <w:sz w:val="20"/>
                <w:szCs w:val="20"/>
              </w:rPr>
            </w:pPr>
            <w:r>
              <w:rPr>
                <w:rFonts w:ascii="Tahoma" w:hAnsi="Tahoma" w:cs="Tahoma"/>
                <w:b w:val="0"/>
                <w:bCs w:val="0"/>
                <w:sz w:val="20"/>
                <w:szCs w:val="20"/>
              </w:rPr>
              <w:t>To assist the Head of Media Relations, and wider Communications Department, in ensuring the successful delivery of club communications both internally and externally</w:t>
            </w:r>
          </w:p>
        </w:tc>
      </w:tr>
      <w:tr w:rsidR="00324B72" w:rsidRPr="00D129DA" w14:paraId="0B1DCA60" w14:textId="77777777" w:rsidTr="00993D5B">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552" w:type="dxa"/>
          </w:tcPr>
          <w:p w14:paraId="34ED0CE7" w14:textId="6EA47B54" w:rsidR="00324B72" w:rsidRPr="00D129DA" w:rsidRDefault="00324B72" w:rsidP="002A13F7">
            <w:pPr>
              <w:rPr>
                <w:rFonts w:ascii="Tahoma" w:hAnsi="Tahoma" w:cs="Tahoma"/>
                <w:b w:val="0"/>
                <w:bCs w:val="0"/>
                <w:sz w:val="20"/>
                <w:szCs w:val="20"/>
              </w:rPr>
            </w:pPr>
            <w:r w:rsidRPr="00D129DA">
              <w:rPr>
                <w:rFonts w:ascii="Tahoma" w:hAnsi="Tahoma" w:cs="Tahoma"/>
                <w:sz w:val="20"/>
                <w:szCs w:val="20"/>
              </w:rPr>
              <w:t xml:space="preserve">Working </w:t>
            </w:r>
            <w:r w:rsidR="000E79EA" w:rsidRPr="00D129DA">
              <w:rPr>
                <w:rFonts w:ascii="Tahoma" w:hAnsi="Tahoma" w:cs="Tahoma"/>
                <w:sz w:val="20"/>
                <w:szCs w:val="20"/>
              </w:rPr>
              <w:t>H</w:t>
            </w:r>
            <w:r w:rsidRPr="00D129DA">
              <w:rPr>
                <w:rFonts w:ascii="Tahoma" w:hAnsi="Tahoma" w:cs="Tahoma"/>
                <w:sz w:val="20"/>
                <w:szCs w:val="20"/>
              </w:rPr>
              <w:t>ours</w:t>
            </w:r>
          </w:p>
        </w:tc>
        <w:tc>
          <w:tcPr>
            <w:cnfStyle w:val="000100000000" w:firstRow="0" w:lastRow="0" w:firstColumn="0" w:lastColumn="1" w:oddVBand="0" w:evenVBand="0" w:oddHBand="0" w:evenHBand="0" w:firstRowFirstColumn="0" w:firstRowLastColumn="0" w:lastRowFirstColumn="0" w:lastRowLastColumn="0"/>
            <w:tcW w:w="6090" w:type="dxa"/>
          </w:tcPr>
          <w:p w14:paraId="0514D436" w14:textId="77777777" w:rsidR="00324B72" w:rsidRPr="00D129DA" w:rsidRDefault="00324B72" w:rsidP="002A13F7">
            <w:pPr>
              <w:ind w:right="466"/>
              <w:rPr>
                <w:rFonts w:ascii="Tahoma" w:hAnsi="Tahoma" w:cs="Tahoma"/>
                <w:b w:val="0"/>
                <w:bCs w:val="0"/>
                <w:sz w:val="20"/>
                <w:szCs w:val="20"/>
              </w:rPr>
            </w:pPr>
            <w:r w:rsidRPr="00D129DA">
              <w:rPr>
                <w:rFonts w:ascii="Tahoma" w:hAnsi="Tahoma" w:cs="Tahoma"/>
                <w:b w:val="0"/>
                <w:bCs w:val="0"/>
                <w:sz w:val="20"/>
                <w:szCs w:val="20"/>
              </w:rPr>
              <w:t>Full time which may include evenings, weekends and bank holidays as required and in line with business needs.</w:t>
            </w:r>
          </w:p>
        </w:tc>
      </w:tr>
    </w:tbl>
    <w:p w14:paraId="3B09FB6C" w14:textId="77777777" w:rsidR="00324B72" w:rsidRPr="00D129DA" w:rsidRDefault="00324B72" w:rsidP="00324B72"/>
    <w:tbl>
      <w:tblPr>
        <w:tblStyle w:val="PlainTable2"/>
        <w:tblpPr w:leftFromText="180" w:rightFromText="180" w:vertAnchor="text" w:tblpY="1"/>
        <w:tblOverlap w:val="never"/>
        <w:tblW w:w="0" w:type="auto"/>
        <w:tblLook w:val="04A0" w:firstRow="1" w:lastRow="0" w:firstColumn="1" w:lastColumn="0" w:noHBand="0" w:noVBand="1"/>
      </w:tblPr>
      <w:tblGrid>
        <w:gridCol w:w="4395"/>
        <w:gridCol w:w="141"/>
        <w:gridCol w:w="4171"/>
      </w:tblGrid>
      <w:tr w:rsidR="005A58ED" w:rsidRPr="00D129DA" w14:paraId="638FAC30" w14:textId="77777777" w:rsidTr="007A35E4">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8707" w:type="dxa"/>
            <w:gridSpan w:val="3"/>
          </w:tcPr>
          <w:p w14:paraId="0E1C0244" w14:textId="6EF9CA39" w:rsidR="005A58ED" w:rsidRPr="00D129DA" w:rsidRDefault="00C92DA7" w:rsidP="007A35E4">
            <w:pPr>
              <w:rPr>
                <w:rFonts w:ascii="Tahoma" w:hAnsi="Tahoma" w:cs="Tahoma"/>
              </w:rPr>
            </w:pPr>
            <w:r w:rsidRPr="00D129DA">
              <w:rPr>
                <w:rFonts w:ascii="Tahoma" w:hAnsi="Tahoma" w:cs="Tahoma"/>
              </w:rPr>
              <w:t>DUTIES &amp; RESPONSIBILITIES</w:t>
            </w:r>
          </w:p>
        </w:tc>
      </w:tr>
      <w:tr w:rsidR="005A58ED" w:rsidRPr="00111E25" w14:paraId="01210E8D" w14:textId="77777777" w:rsidTr="007A35E4">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707" w:type="dxa"/>
            <w:gridSpan w:val="3"/>
          </w:tcPr>
          <w:p w14:paraId="6809A4BD" w14:textId="386B966D" w:rsidR="005A58ED" w:rsidRPr="00111E25" w:rsidRDefault="005A58ED" w:rsidP="007A35E4">
            <w:pPr>
              <w:spacing w:before="60" w:afterLines="60" w:after="144" w:line="276" w:lineRule="auto"/>
              <w:rPr>
                <w:rFonts w:ascii="Tahoma" w:hAnsi="Tahoma" w:cs="Tahoma"/>
                <w:sz w:val="20"/>
                <w:szCs w:val="20"/>
              </w:rPr>
            </w:pPr>
            <w:r w:rsidRPr="00111E25">
              <w:rPr>
                <w:rFonts w:ascii="Tahoma" w:hAnsi="Tahoma" w:cs="Tahoma"/>
                <w:sz w:val="20"/>
                <w:szCs w:val="20"/>
              </w:rPr>
              <w:t xml:space="preserve">Your main responsibilities for this role include, but are not limited to the following: </w:t>
            </w:r>
          </w:p>
          <w:p w14:paraId="2A7AD7A5" w14:textId="6A35DC4F" w:rsidR="009E34CB" w:rsidRPr="002C66DE" w:rsidRDefault="002C66DE" w:rsidP="002C66DE">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Supporting the club’s media accreditation process, helping ensure its smooth organisation and implementation on men’s first-team matchdays and, when required, U21s and women’s matchdays</w:t>
            </w:r>
          </w:p>
          <w:p w14:paraId="652E7CF1" w14:textId="759F0C3C" w:rsidR="002C66DE" w:rsidRPr="002C66DE"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the Head of Media Relations in facilitating and monitoring head coach and player interviews, both on matchdays and non-matchdays</w:t>
            </w:r>
          </w:p>
          <w:p w14:paraId="49DBFC60" w14:textId="39C062E3" w:rsidR="002C66DE" w:rsidRPr="002C66DE"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aid the Head of Media Relations in writing and updating website stories relating to home and away ticketing, for both the men’s </w:t>
            </w:r>
            <w:proofErr w:type="gramStart"/>
            <w:r>
              <w:rPr>
                <w:rFonts w:ascii="Tahoma" w:hAnsi="Tahoma" w:cs="Tahoma"/>
                <w:b w:val="0"/>
                <w:bCs w:val="0"/>
                <w:sz w:val="20"/>
                <w:szCs w:val="20"/>
              </w:rPr>
              <w:t>first-team</w:t>
            </w:r>
            <w:proofErr w:type="gramEnd"/>
            <w:r>
              <w:rPr>
                <w:rFonts w:ascii="Tahoma" w:hAnsi="Tahoma" w:cs="Tahoma"/>
                <w:b w:val="0"/>
                <w:bCs w:val="0"/>
                <w:sz w:val="20"/>
                <w:szCs w:val="20"/>
              </w:rPr>
              <w:t xml:space="preserve"> and women’s </w:t>
            </w:r>
            <w:proofErr w:type="gramStart"/>
            <w:r>
              <w:rPr>
                <w:rFonts w:ascii="Tahoma" w:hAnsi="Tahoma" w:cs="Tahoma"/>
                <w:b w:val="0"/>
                <w:bCs w:val="0"/>
                <w:sz w:val="20"/>
                <w:szCs w:val="20"/>
              </w:rPr>
              <w:t>first-team</w:t>
            </w:r>
            <w:proofErr w:type="gramEnd"/>
          </w:p>
          <w:p w14:paraId="420997A7" w14:textId="1C54BB47" w:rsidR="002C66DE" w:rsidRPr="002C66DE"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in the drafting and distribution of press releases and other written materials</w:t>
            </w:r>
          </w:p>
          <w:p w14:paraId="53B9A098" w14:textId="0B67A141" w:rsidR="002C66DE" w:rsidRPr="002C66DE" w:rsidRDefault="002C66DE" w:rsidP="002C66DE">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in the organisation and implementation of media events, including but not limited to - the club’s annual media day, squad photo days, player signings, and PR-related player appearances</w:t>
            </w:r>
          </w:p>
          <w:p w14:paraId="272F74DD" w14:textId="64605E5B" w:rsidR="002C66DE" w:rsidRPr="002C66DE" w:rsidRDefault="002C66DE" w:rsidP="002C66DE">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carry out a variety of other communications-related administration duties, alongside the aforementioned responsibilities</w:t>
            </w:r>
          </w:p>
          <w:p w14:paraId="5840194E" w14:textId="0F5B952A" w:rsidR="002C66DE" w:rsidRPr="002C66DE" w:rsidRDefault="002C66DE" w:rsidP="002C66DE">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the Head of Media Relations in monitoring media stories and writing regular reports</w:t>
            </w:r>
          </w:p>
          <w:p w14:paraId="6806C494" w14:textId="0410CEBD" w:rsidR="002C66DE" w:rsidRPr="002C66DE"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successfully co-operate with, and help maintain relationships with, all club departments - alongside first-team, women’s and youth team players</w:t>
            </w:r>
          </w:p>
          <w:p w14:paraId="2B5B1231" w14:textId="0163AD94" w:rsidR="002C66DE" w:rsidRPr="009E34CB"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contribute to the club’s matchday programme where necessary</w:t>
            </w:r>
          </w:p>
          <w:p w14:paraId="3ADA9E1F" w14:textId="22BDE4A2" w:rsidR="002C66DE" w:rsidRPr="002C66DE"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assist the Head of Digital Content, and wider content team, on matchdays and non-matchdays, when required</w:t>
            </w:r>
          </w:p>
          <w:p w14:paraId="33081333" w14:textId="5F11B90B" w:rsidR="002C66DE" w:rsidRPr="002C66DE"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Assist the wider Communications Department with any other matchday or non-matchday needs when required</w:t>
            </w:r>
          </w:p>
          <w:p w14:paraId="1754A73F" w14:textId="55B2790C" w:rsidR="009E34CB" w:rsidRPr="009E34CB" w:rsidRDefault="002C66DE"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 xml:space="preserve">To deputise in the absence of the Head of Media Relations on all communications matters </w:t>
            </w:r>
          </w:p>
          <w:p w14:paraId="4CD27DE8" w14:textId="28905DE3"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lastRenderedPageBreak/>
              <w:t>To contribute positively to the Clubs vision and culture</w:t>
            </w:r>
          </w:p>
          <w:p w14:paraId="4234FC8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adhere to the Equality, Diversity and Inclusion Policy and to work consistently to embed ED&amp;I into everything.</w:t>
            </w:r>
          </w:p>
          <w:p w14:paraId="05C9B42C"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ensure the working environment is free from harassment and discrimination and any other form of unacceptable behaviour.</w:t>
            </w:r>
          </w:p>
          <w:p w14:paraId="2611B4A2"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one-to-ones and departmental reviews and meetings.</w:t>
            </w:r>
          </w:p>
          <w:p w14:paraId="104B6A9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fully participate in annual and mid-term appraisals.</w:t>
            </w:r>
          </w:p>
          <w:p w14:paraId="3845F8FB"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6F6D76E5"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promote and assist with Safeguarding.</w:t>
            </w:r>
          </w:p>
          <w:p w14:paraId="5577147E" w14:textId="77777777"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CPD and keep up to date with any training and updates relevant to the role.</w:t>
            </w:r>
          </w:p>
          <w:p w14:paraId="545A15CA" w14:textId="61DEA905" w:rsidR="002A13F7"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 xml:space="preserve">To ensure the health &amp; safety within the Club for self and others is adhered to at all </w:t>
            </w:r>
            <w:r w:rsidR="009667C3" w:rsidRPr="00111E25">
              <w:rPr>
                <w:rFonts w:ascii="Tahoma" w:hAnsi="Tahoma" w:cs="Tahoma"/>
                <w:b w:val="0"/>
                <w:bCs w:val="0"/>
                <w:sz w:val="20"/>
                <w:szCs w:val="20"/>
              </w:rPr>
              <w:t>times</w:t>
            </w:r>
            <w:r w:rsidRPr="00111E25">
              <w:rPr>
                <w:rFonts w:ascii="Tahoma" w:hAnsi="Tahoma" w:cs="Tahoma"/>
                <w:b w:val="0"/>
                <w:bCs w:val="0"/>
                <w:sz w:val="20"/>
                <w:szCs w:val="20"/>
              </w:rPr>
              <w:t>.</w:t>
            </w:r>
          </w:p>
          <w:p w14:paraId="1F02D56E" w14:textId="77777777" w:rsidR="002A13F7" w:rsidRPr="002D36D9"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322E66B3" w14:textId="56ED6876" w:rsidR="002D36D9" w:rsidRPr="00111E25" w:rsidRDefault="002D36D9" w:rsidP="00111E25">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To fully support and participate as requested in the Clubs internal group activities for EDI, sustainability and wellbeing.</w:t>
            </w:r>
          </w:p>
          <w:p w14:paraId="6D4EA460" w14:textId="15176FA5" w:rsidR="00D4440F" w:rsidRPr="00111E25" w:rsidRDefault="002A13F7" w:rsidP="00111E25">
            <w:pPr>
              <w:pStyle w:val="ListParagraph"/>
              <w:numPr>
                <w:ilvl w:val="0"/>
                <w:numId w:val="20"/>
              </w:numPr>
              <w:spacing w:before="60" w:afterLines="60" w:after="144" w:line="276" w:lineRule="auto"/>
              <w:rPr>
                <w:rFonts w:ascii="Tahoma" w:hAnsi="Tahoma" w:cs="Tahoma"/>
                <w:b w:val="0"/>
                <w:bCs w:val="0"/>
                <w:sz w:val="20"/>
                <w:szCs w:val="20"/>
              </w:rPr>
            </w:pPr>
            <w:r w:rsidRPr="00111E25">
              <w:rPr>
                <w:rFonts w:ascii="Tahoma" w:hAnsi="Tahoma" w:cs="Tahoma"/>
                <w:b w:val="0"/>
                <w:bCs w:val="0"/>
                <w:sz w:val="20"/>
                <w:szCs w:val="20"/>
              </w:rPr>
              <w:t>To undertake all required training, including mandatory Club Equality and Diversity, Safeguarding and Health and Safety training</w:t>
            </w:r>
            <w:r w:rsidR="00C5334A" w:rsidRPr="00111E25">
              <w:rPr>
                <w:rFonts w:ascii="Tahoma" w:hAnsi="Tahoma" w:cs="Tahoma"/>
                <w:b w:val="0"/>
                <w:bCs w:val="0"/>
                <w:sz w:val="20"/>
                <w:szCs w:val="20"/>
              </w:rPr>
              <w:t>.</w:t>
            </w:r>
          </w:p>
          <w:p w14:paraId="035AAC51" w14:textId="77777777" w:rsidR="004F0CC0" w:rsidRPr="00111E25" w:rsidRDefault="00D4440F" w:rsidP="00D4440F">
            <w:pPr>
              <w:pStyle w:val="Footer"/>
              <w:rPr>
                <w:rFonts w:ascii="Tahoma" w:hAnsi="Tahoma" w:cs="Tahoma"/>
                <w:b w:val="0"/>
                <w:bCs w:val="0"/>
                <w:sz w:val="18"/>
                <w:szCs w:val="18"/>
              </w:rPr>
            </w:pPr>
            <w:r w:rsidRPr="00111E25">
              <w:rPr>
                <w:rFonts w:ascii="Tahoma" w:hAnsi="Tahoma" w:cs="Tahoma"/>
                <w:b w:val="0"/>
                <w:bCs w:val="0"/>
                <w:sz w:val="18"/>
                <w:szCs w:val="18"/>
              </w:rPr>
              <w:t>The duties and responsibilities described are not a comprehensive list and additional tasks may be assigned to the employee from time to time; or the scope of the job may change as necessitated by business demands.</w:t>
            </w:r>
          </w:p>
          <w:p w14:paraId="19CDA434" w14:textId="70CB7397" w:rsidR="00D4440F" w:rsidRPr="00111E25" w:rsidRDefault="00D4440F" w:rsidP="00D4440F">
            <w:pPr>
              <w:pStyle w:val="Footer"/>
              <w:rPr>
                <w:b w:val="0"/>
                <w:bCs w:val="0"/>
                <w:sz w:val="14"/>
                <w:szCs w:val="14"/>
              </w:rPr>
            </w:pPr>
          </w:p>
        </w:tc>
      </w:tr>
      <w:tr w:rsidR="00B636E5" w:rsidRPr="00D129DA" w14:paraId="6D53129F" w14:textId="77777777" w:rsidTr="007A35E4">
        <w:trPr>
          <w:trHeight w:val="139"/>
        </w:trPr>
        <w:tc>
          <w:tcPr>
            <w:cnfStyle w:val="001000000000" w:firstRow="0" w:lastRow="0" w:firstColumn="1" w:lastColumn="0" w:oddVBand="0" w:evenVBand="0" w:oddHBand="0" w:evenHBand="0" w:firstRowFirstColumn="0" w:firstRowLastColumn="0" w:lastRowFirstColumn="0" w:lastRowLastColumn="0"/>
            <w:tcW w:w="8707" w:type="dxa"/>
            <w:gridSpan w:val="3"/>
          </w:tcPr>
          <w:p w14:paraId="064DAF84" w14:textId="60716EE6" w:rsidR="00B636E5" w:rsidRPr="00D129DA" w:rsidRDefault="00B636E5" w:rsidP="007A35E4">
            <w:pPr>
              <w:spacing w:before="60" w:afterLines="60" w:after="144" w:line="276" w:lineRule="auto"/>
              <w:rPr>
                <w:rFonts w:ascii="Tahoma" w:hAnsi="Tahoma" w:cs="Tahoma"/>
                <w:sz w:val="20"/>
                <w:szCs w:val="20"/>
              </w:rPr>
            </w:pPr>
            <w:r w:rsidRPr="00D129DA">
              <w:rPr>
                <w:rFonts w:ascii="Tahoma" w:hAnsi="Tahoma" w:cs="Tahoma"/>
              </w:rPr>
              <w:lastRenderedPageBreak/>
              <w:t>PERSON SPECIFICATION</w:t>
            </w:r>
          </w:p>
        </w:tc>
      </w:tr>
      <w:tr w:rsidR="009667C3" w:rsidRPr="00D129DA" w14:paraId="17CCA71D" w14:textId="77777777" w:rsidTr="007367EF">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4536" w:type="dxa"/>
            <w:gridSpan w:val="2"/>
          </w:tcPr>
          <w:p w14:paraId="2C18885C" w14:textId="7AB8631D" w:rsidR="009667C3" w:rsidRPr="00D129DA" w:rsidRDefault="009667C3" w:rsidP="007A35E4">
            <w:pPr>
              <w:spacing w:after="120"/>
              <w:rPr>
                <w:rFonts w:ascii="Tahoma" w:hAnsi="Tahoma" w:cs="Tahoma"/>
                <w:sz w:val="20"/>
                <w:szCs w:val="20"/>
              </w:rPr>
            </w:pPr>
            <w:r w:rsidRPr="00D129DA">
              <w:rPr>
                <w:rFonts w:ascii="Tahoma" w:hAnsi="Tahoma" w:cs="Tahoma"/>
                <w:sz w:val="20"/>
                <w:szCs w:val="20"/>
              </w:rPr>
              <w:t>Essential Criteria</w:t>
            </w:r>
          </w:p>
        </w:tc>
        <w:tc>
          <w:tcPr>
            <w:tcW w:w="4171" w:type="dxa"/>
          </w:tcPr>
          <w:p w14:paraId="4433F1B6" w14:textId="6682076B" w:rsidR="009667C3" w:rsidRPr="00D129DA" w:rsidRDefault="009667C3" w:rsidP="007A35E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r w:rsidRPr="00D129DA">
              <w:rPr>
                <w:rFonts w:ascii="Tahoma" w:hAnsi="Tahoma" w:cs="Tahoma"/>
                <w:b/>
                <w:bCs/>
                <w:sz w:val="20"/>
                <w:szCs w:val="20"/>
              </w:rPr>
              <w:t>Desirable Criteria</w:t>
            </w:r>
          </w:p>
        </w:tc>
      </w:tr>
      <w:tr w:rsidR="009667C3" w:rsidRPr="00D129DA" w14:paraId="3CFA9492" w14:textId="77777777" w:rsidTr="007367EF">
        <w:trPr>
          <w:trHeight w:val="2654"/>
        </w:trPr>
        <w:tc>
          <w:tcPr>
            <w:cnfStyle w:val="001000000000" w:firstRow="0" w:lastRow="0" w:firstColumn="1" w:lastColumn="0" w:oddVBand="0" w:evenVBand="0" w:oddHBand="0" w:evenHBand="0" w:firstRowFirstColumn="0" w:firstRowLastColumn="0" w:lastRowFirstColumn="0" w:lastRowLastColumn="0"/>
            <w:tcW w:w="4395" w:type="dxa"/>
          </w:tcPr>
          <w:p w14:paraId="4EC55371" w14:textId="174329AA" w:rsidR="009667C3" w:rsidRPr="002C66DE" w:rsidRDefault="002C66DE"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A degree in sports journalism, or a communications/PR-related course</w:t>
            </w:r>
          </w:p>
          <w:p w14:paraId="10419273" w14:textId="0643F853" w:rsidR="002C66DE" w:rsidRPr="002C66DE" w:rsidRDefault="002C66DE" w:rsidP="002C66DE">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Excellent communication skills both written and verbally</w:t>
            </w:r>
          </w:p>
          <w:p w14:paraId="212490FA" w14:textId="4C6885EA" w:rsidR="002D15B5" w:rsidRPr="00D129DA" w:rsidRDefault="002C66DE"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A high level of knowledge about football and a passion for the sport</w:t>
            </w:r>
          </w:p>
          <w:p w14:paraId="4FB30EAA" w14:textId="5F84CA61" w:rsidR="009667C3" w:rsidRPr="00D129DA" w:rsidRDefault="002C66DE" w:rsidP="007A35E4">
            <w:pPr>
              <w:pStyle w:val="ListParagraph"/>
              <w:numPr>
                <w:ilvl w:val="0"/>
                <w:numId w:val="21"/>
              </w:numPr>
              <w:ind w:left="321"/>
              <w:rPr>
                <w:rFonts w:ascii="Tahoma" w:hAnsi="Tahoma" w:cs="Tahoma"/>
                <w:b w:val="0"/>
                <w:bCs w:val="0"/>
                <w:sz w:val="20"/>
                <w:szCs w:val="20"/>
              </w:rPr>
            </w:pPr>
            <w:r>
              <w:rPr>
                <w:rFonts w:ascii="Tahoma" w:hAnsi="Tahoma" w:cs="Tahoma"/>
                <w:b w:val="0"/>
                <w:bCs w:val="0"/>
                <w:sz w:val="20"/>
                <w:szCs w:val="20"/>
              </w:rPr>
              <w:t>Incredibly</w:t>
            </w:r>
            <w:r w:rsidR="009667C3" w:rsidRPr="00D129DA">
              <w:rPr>
                <w:rFonts w:ascii="Tahoma" w:hAnsi="Tahoma" w:cs="Tahoma"/>
                <w:b w:val="0"/>
                <w:bCs w:val="0"/>
                <w:sz w:val="20"/>
                <w:szCs w:val="20"/>
              </w:rPr>
              <w:t xml:space="preserve"> organised and methodical approach to workload</w:t>
            </w:r>
          </w:p>
          <w:p w14:paraId="23467151"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Confidential and diplomatic</w:t>
            </w:r>
          </w:p>
          <w:p w14:paraId="466913F3" w14:textId="77777777"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Full driving license</w:t>
            </w:r>
          </w:p>
          <w:p w14:paraId="2133CEC4" w14:textId="198CB784" w:rsidR="009667C3" w:rsidRPr="00D129DA" w:rsidRDefault="009667C3" w:rsidP="007A35E4">
            <w:pPr>
              <w:pStyle w:val="ListParagraph"/>
              <w:numPr>
                <w:ilvl w:val="0"/>
                <w:numId w:val="21"/>
              </w:numPr>
              <w:ind w:left="321"/>
              <w:rPr>
                <w:rFonts w:ascii="Tahoma" w:hAnsi="Tahoma" w:cs="Tahoma"/>
                <w:b w:val="0"/>
                <w:bCs w:val="0"/>
                <w:sz w:val="20"/>
                <w:szCs w:val="20"/>
              </w:rPr>
            </w:pPr>
            <w:r w:rsidRPr="00D129DA">
              <w:rPr>
                <w:rFonts w:ascii="Tahoma" w:hAnsi="Tahoma" w:cs="Tahoma"/>
                <w:b w:val="0"/>
                <w:bCs w:val="0"/>
                <w:sz w:val="20"/>
                <w:szCs w:val="20"/>
              </w:rPr>
              <w:t>Right to Work in the UK</w:t>
            </w:r>
          </w:p>
        </w:tc>
        <w:tc>
          <w:tcPr>
            <w:tcW w:w="4312" w:type="dxa"/>
            <w:gridSpan w:val="2"/>
          </w:tcPr>
          <w:p w14:paraId="1B4B9134" w14:textId="0F633702" w:rsidR="002C66DE" w:rsidRPr="002C66DE" w:rsidRDefault="002C66DE" w:rsidP="002C66D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sidRPr="002C66DE">
              <w:rPr>
                <w:rFonts w:ascii="Tahoma" w:hAnsi="Tahoma" w:cs="Tahoma"/>
                <w:sz w:val="20"/>
                <w:szCs w:val="20"/>
              </w:rPr>
              <w:t>Previous experience with another sports club</w:t>
            </w:r>
            <w:r>
              <w:rPr>
                <w:rFonts w:ascii="Tahoma" w:hAnsi="Tahoma" w:cs="Tahoma"/>
                <w:sz w:val="20"/>
                <w:szCs w:val="20"/>
              </w:rPr>
              <w:t xml:space="preserve"> in a communications-related role</w:t>
            </w:r>
          </w:p>
          <w:p w14:paraId="3ABAC3CE" w14:textId="77777777" w:rsidR="009667C3" w:rsidRDefault="002C66DE" w:rsidP="002C66D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Knowledge of the local, national and international sports media landscape</w:t>
            </w:r>
          </w:p>
          <w:p w14:paraId="29DA7350" w14:textId="77777777" w:rsidR="002C66DE" w:rsidRDefault="002C66DE" w:rsidP="002C66D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A strong understanding of social media and how to use it, alongside an ability to monitor all media related to the club</w:t>
            </w:r>
          </w:p>
          <w:p w14:paraId="5B8FF6C4" w14:textId="1B34DB18" w:rsidR="002C66DE" w:rsidRPr="002C66DE" w:rsidRDefault="002C66DE" w:rsidP="002C66DE">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Tahoma" w:hAnsi="Tahoma" w:cs="Tahoma"/>
                <w:sz w:val="20"/>
                <w:szCs w:val="20"/>
              </w:rPr>
            </w:pPr>
            <w:r>
              <w:rPr>
                <w:rFonts w:ascii="Tahoma" w:hAnsi="Tahoma" w:cs="Tahoma"/>
                <w:sz w:val="20"/>
                <w:szCs w:val="20"/>
              </w:rPr>
              <w:t xml:space="preserve">A strong, professional collaborator who knows the importance of working as a team </w:t>
            </w:r>
          </w:p>
        </w:tc>
      </w:tr>
    </w:tbl>
    <w:p w14:paraId="1EED929F" w14:textId="188E49B1" w:rsidR="00B636E5" w:rsidRPr="00D129DA" w:rsidRDefault="00B636E5" w:rsidP="00324B72">
      <w:pPr>
        <w:jc w:val="both"/>
        <w:rPr>
          <w:rFonts w:ascii="Tahoma" w:eastAsia="Times New Roman" w:hAnsi="Tahoma" w:cs="Tahoma"/>
          <w:b/>
          <w:sz w:val="20"/>
          <w:szCs w:val="20"/>
          <w:u w:val="single"/>
        </w:rPr>
        <w:sectPr w:rsidR="00B636E5" w:rsidRPr="00D129DA" w:rsidSect="009667C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3686" w:right="1440" w:bottom="1440" w:left="1440" w:header="705" w:footer="567" w:gutter="0"/>
          <w:cols w:space="708"/>
          <w:docGrid w:linePitch="360"/>
        </w:sectPr>
      </w:pPr>
      <w:bookmarkStart w:id="0" w:name="_Hlk96601445"/>
    </w:p>
    <w:p w14:paraId="5EFF58D1" w14:textId="77777777" w:rsidR="00172F99" w:rsidRDefault="00172F99" w:rsidP="00324B72">
      <w:pPr>
        <w:jc w:val="both"/>
        <w:rPr>
          <w:rFonts w:ascii="Tahoma" w:eastAsia="Times New Roman" w:hAnsi="Tahoma" w:cs="Tahoma"/>
          <w:b/>
          <w:sz w:val="20"/>
          <w:szCs w:val="20"/>
          <w:u w:val="single"/>
        </w:rPr>
      </w:pPr>
    </w:p>
    <w:p w14:paraId="4C1A1BB8" w14:textId="77777777" w:rsidR="00172F99" w:rsidRDefault="00172F99" w:rsidP="00324B72">
      <w:pPr>
        <w:jc w:val="both"/>
        <w:rPr>
          <w:rFonts w:ascii="Tahoma" w:eastAsia="Times New Roman" w:hAnsi="Tahoma" w:cs="Tahoma"/>
          <w:b/>
          <w:sz w:val="20"/>
          <w:szCs w:val="20"/>
          <w:u w:val="single"/>
        </w:rPr>
      </w:pPr>
    </w:p>
    <w:p w14:paraId="23AB817E" w14:textId="77777777" w:rsidR="00172F99" w:rsidRDefault="00172F99" w:rsidP="00324B72">
      <w:pPr>
        <w:jc w:val="both"/>
        <w:rPr>
          <w:rFonts w:ascii="Tahoma" w:eastAsia="Times New Roman" w:hAnsi="Tahoma" w:cs="Tahoma"/>
          <w:b/>
          <w:sz w:val="20"/>
          <w:szCs w:val="20"/>
          <w:u w:val="single"/>
        </w:rPr>
      </w:pPr>
    </w:p>
    <w:p w14:paraId="049892AB" w14:textId="77777777" w:rsidR="00172F99" w:rsidRDefault="00172F99" w:rsidP="00324B72">
      <w:pPr>
        <w:jc w:val="both"/>
        <w:rPr>
          <w:rFonts w:ascii="Tahoma" w:eastAsia="Times New Roman" w:hAnsi="Tahoma" w:cs="Tahoma"/>
          <w:b/>
          <w:sz w:val="20"/>
          <w:szCs w:val="20"/>
          <w:u w:val="single"/>
        </w:rPr>
      </w:pPr>
    </w:p>
    <w:p w14:paraId="54A91741" w14:textId="77777777" w:rsidR="00172F99" w:rsidRDefault="00172F99" w:rsidP="00324B72">
      <w:pPr>
        <w:jc w:val="both"/>
        <w:rPr>
          <w:rFonts w:ascii="Tahoma" w:eastAsia="Times New Roman" w:hAnsi="Tahoma" w:cs="Tahoma"/>
          <w:b/>
          <w:sz w:val="20"/>
          <w:szCs w:val="20"/>
          <w:u w:val="single"/>
        </w:rPr>
      </w:pPr>
    </w:p>
    <w:p w14:paraId="4715FFCF" w14:textId="77777777" w:rsidR="00172F99" w:rsidRDefault="00172F99" w:rsidP="00324B72">
      <w:pPr>
        <w:jc w:val="both"/>
        <w:rPr>
          <w:rFonts w:ascii="Tahoma" w:eastAsia="Times New Roman" w:hAnsi="Tahoma" w:cs="Tahoma"/>
          <w:b/>
          <w:sz w:val="20"/>
          <w:szCs w:val="20"/>
          <w:u w:val="single"/>
        </w:rPr>
      </w:pPr>
    </w:p>
    <w:p w14:paraId="4C0806A6" w14:textId="77777777" w:rsidR="00172F99" w:rsidRDefault="00172F99" w:rsidP="00324B72">
      <w:pPr>
        <w:jc w:val="both"/>
        <w:rPr>
          <w:rFonts w:ascii="Tahoma" w:eastAsia="Times New Roman" w:hAnsi="Tahoma" w:cs="Tahoma"/>
          <w:b/>
          <w:sz w:val="20"/>
          <w:szCs w:val="20"/>
          <w:u w:val="single"/>
        </w:rPr>
      </w:pPr>
    </w:p>
    <w:p w14:paraId="434FFBA5" w14:textId="77777777" w:rsidR="0058460D" w:rsidRDefault="0058460D" w:rsidP="00324B72">
      <w:pPr>
        <w:jc w:val="both"/>
        <w:rPr>
          <w:rFonts w:ascii="Tahoma" w:eastAsia="Times New Roman" w:hAnsi="Tahoma" w:cs="Tahoma"/>
          <w:b/>
          <w:sz w:val="20"/>
          <w:szCs w:val="20"/>
          <w:u w:val="single"/>
        </w:rPr>
      </w:pPr>
    </w:p>
    <w:p w14:paraId="594818E5" w14:textId="77777777" w:rsidR="00172F99" w:rsidRDefault="00172F99" w:rsidP="00324B72">
      <w:pPr>
        <w:jc w:val="both"/>
        <w:rPr>
          <w:rFonts w:ascii="Tahoma" w:eastAsia="Times New Roman" w:hAnsi="Tahoma" w:cs="Tahoma"/>
          <w:b/>
          <w:sz w:val="20"/>
          <w:szCs w:val="20"/>
          <w:u w:val="single"/>
        </w:rPr>
      </w:pPr>
    </w:p>
    <w:p w14:paraId="19F20CFB" w14:textId="0361C826" w:rsidR="00324B72" w:rsidRPr="00D129DA" w:rsidRDefault="00324B72" w:rsidP="00324B72">
      <w:pPr>
        <w:jc w:val="both"/>
        <w:rPr>
          <w:rFonts w:ascii="Tahoma" w:eastAsia="Times New Roman" w:hAnsi="Tahoma" w:cs="Tahoma"/>
          <w:b/>
          <w:sz w:val="20"/>
          <w:szCs w:val="20"/>
          <w:u w:val="single"/>
        </w:rPr>
      </w:pPr>
      <w:r w:rsidRPr="00D129DA">
        <w:rPr>
          <w:rFonts w:ascii="Tahoma" w:eastAsia="Times New Roman" w:hAnsi="Tahoma" w:cs="Tahoma"/>
          <w:b/>
          <w:sz w:val="20"/>
          <w:szCs w:val="20"/>
          <w:u w:val="single"/>
        </w:rPr>
        <w:t>Equality and Diversity</w:t>
      </w:r>
    </w:p>
    <w:p w14:paraId="75E8C04A" w14:textId="5CC5BD7A" w:rsidR="00324B72" w:rsidRPr="00D129DA"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7D25BF2E" w14:textId="77777777" w:rsidR="00324B72" w:rsidRPr="00196F6B" w:rsidRDefault="00324B72" w:rsidP="00324B72">
      <w:pPr>
        <w:jc w:val="both"/>
        <w:rPr>
          <w:rFonts w:ascii="Tahoma" w:eastAsia="Times New Roman" w:hAnsi="Tahoma" w:cs="Tahoma"/>
          <w:bCs/>
          <w:sz w:val="20"/>
          <w:szCs w:val="20"/>
        </w:rPr>
      </w:pPr>
      <w:r w:rsidRPr="00D129DA">
        <w:rPr>
          <w:rFonts w:ascii="Tahoma" w:eastAsia="Times New Roman" w:hAnsi="Tahoma" w:cs="Tahoma"/>
          <w:bCs/>
          <w:sz w:val="20"/>
          <w:szCs w:val="20"/>
        </w:rPr>
        <w:t xml:space="preserve">West Bromwich Albion Football Club also welcomes </w:t>
      </w:r>
      <w:r w:rsidRPr="00196F6B">
        <w:rPr>
          <w:rFonts w:ascii="Tahoma" w:eastAsia="Times New Roman" w:hAnsi="Tahoma" w:cs="Tahoma"/>
          <w:bCs/>
          <w:sz w:val="20"/>
          <w:szCs w:val="20"/>
        </w:rPr>
        <w:t>applications from suitably qualified members of the armed forces family. </w:t>
      </w:r>
    </w:p>
    <w:p w14:paraId="560F32AB" w14:textId="77777777" w:rsidR="00BC71C2" w:rsidRPr="00196F6B" w:rsidRDefault="00C5334A" w:rsidP="004F0CC0">
      <w:pPr>
        <w:rPr>
          <w:rFonts w:ascii="Tahoma" w:eastAsia="Times New Roman" w:hAnsi="Tahoma" w:cs="Tahoma"/>
          <w:b/>
          <w:sz w:val="20"/>
          <w:szCs w:val="20"/>
        </w:rPr>
      </w:pPr>
      <w:r w:rsidRPr="00196F6B">
        <w:rPr>
          <w:rFonts w:ascii="Tahoma" w:eastAsia="Times New Roman" w:hAnsi="Tahoma" w:cs="Tahoma"/>
          <w:b/>
          <w:sz w:val="20"/>
          <w:szCs w:val="20"/>
        </w:rPr>
        <w:t>Applications will only be accepted when received through our online vacancy platform iRecruit</w:t>
      </w:r>
      <w:r w:rsidR="004F0CC0" w:rsidRPr="00196F6B">
        <w:rPr>
          <w:rFonts w:ascii="Tahoma" w:eastAsia="Times New Roman" w:hAnsi="Tahoma" w:cs="Tahoma"/>
          <w:b/>
          <w:sz w:val="20"/>
          <w:szCs w:val="20"/>
        </w:rPr>
        <w:t>:</w:t>
      </w:r>
    </w:p>
    <w:p w14:paraId="1EB97971" w14:textId="2BA5AEF9" w:rsidR="00BC71C2" w:rsidRPr="00196F6B" w:rsidRDefault="00BC71C2" w:rsidP="004F0CC0">
      <w:pPr>
        <w:rPr>
          <w:rStyle w:val="Hyperlink"/>
          <w:rFonts w:ascii="Tahoma" w:eastAsia="Times New Roman" w:hAnsi="Tahoma" w:cs="Tahoma"/>
          <w:b/>
          <w:color w:val="000000"/>
          <w:sz w:val="20"/>
          <w:szCs w:val="20"/>
          <w:u w:val="none"/>
        </w:rPr>
      </w:pPr>
      <w:hyperlink r:id="rId17" w:history="1">
        <w:r w:rsidRPr="00196F6B">
          <w:rPr>
            <w:rStyle w:val="Hyperlink"/>
            <w:rFonts w:ascii="Tahoma" w:hAnsi="Tahoma" w:cs="Tahoma"/>
            <w:b/>
            <w:sz w:val="20"/>
            <w:szCs w:val="20"/>
          </w:rPr>
          <w:t>https://irecruit.efl.com/vacancies</w:t>
        </w:r>
      </w:hyperlink>
    </w:p>
    <w:p w14:paraId="411A6642" w14:textId="77777777" w:rsidR="00C5334A" w:rsidRPr="00196F6B" w:rsidRDefault="00C5334A" w:rsidP="00324B72">
      <w:pPr>
        <w:jc w:val="both"/>
        <w:rPr>
          <w:rFonts w:ascii="Tahoma" w:eastAsia="Times New Roman" w:hAnsi="Tahoma" w:cs="Tahoma"/>
          <w:bCs/>
          <w:sz w:val="20"/>
          <w:szCs w:val="20"/>
        </w:rPr>
      </w:pPr>
    </w:p>
    <w:p w14:paraId="368F3F75" w14:textId="77777777" w:rsidR="00172F99" w:rsidRPr="00196F6B" w:rsidRDefault="00172F99" w:rsidP="00324B72">
      <w:pPr>
        <w:jc w:val="both"/>
        <w:rPr>
          <w:rFonts w:ascii="Tahoma" w:eastAsia="Times New Roman" w:hAnsi="Tahoma" w:cs="Tahoma"/>
          <w:b/>
          <w:sz w:val="20"/>
          <w:szCs w:val="20"/>
          <w:u w:val="single"/>
        </w:rPr>
      </w:pPr>
    </w:p>
    <w:p w14:paraId="6C01EC83" w14:textId="77777777" w:rsidR="00196F6B" w:rsidRPr="00196F6B" w:rsidRDefault="00196F6B" w:rsidP="00324B72">
      <w:pPr>
        <w:jc w:val="both"/>
        <w:rPr>
          <w:rFonts w:ascii="Tahoma" w:eastAsia="Times New Roman" w:hAnsi="Tahoma" w:cs="Tahoma"/>
          <w:b/>
          <w:sz w:val="20"/>
          <w:szCs w:val="20"/>
          <w:u w:val="single"/>
        </w:rPr>
      </w:pPr>
    </w:p>
    <w:p w14:paraId="654701F8" w14:textId="2902D068" w:rsidR="002C66DE" w:rsidRPr="00196F6B" w:rsidRDefault="00324B72" w:rsidP="00324B72">
      <w:pPr>
        <w:jc w:val="both"/>
        <w:rPr>
          <w:rFonts w:ascii="Tahoma" w:eastAsia="Times New Roman" w:hAnsi="Tahoma" w:cs="Tahoma"/>
          <w:b/>
          <w:sz w:val="20"/>
          <w:szCs w:val="20"/>
          <w:u w:val="single"/>
        </w:rPr>
      </w:pPr>
      <w:r w:rsidRPr="00196F6B">
        <w:rPr>
          <w:rFonts w:ascii="Tahoma" w:eastAsia="Times New Roman" w:hAnsi="Tahoma" w:cs="Tahoma"/>
          <w:b/>
          <w:sz w:val="20"/>
          <w:szCs w:val="20"/>
          <w:u w:val="single"/>
        </w:rPr>
        <w:t>Safer Recruitment</w:t>
      </w:r>
    </w:p>
    <w:p w14:paraId="0601B81B" w14:textId="3A18D242" w:rsidR="00324B72" w:rsidRPr="00196F6B" w:rsidRDefault="00324B72" w:rsidP="00324B72">
      <w:pPr>
        <w:jc w:val="both"/>
        <w:rPr>
          <w:rFonts w:ascii="Tahoma" w:eastAsia="Times New Roman" w:hAnsi="Tahoma" w:cs="Tahoma"/>
          <w:bCs/>
          <w:sz w:val="20"/>
          <w:szCs w:val="20"/>
        </w:rPr>
      </w:pPr>
      <w:r w:rsidRPr="00196F6B">
        <w:rPr>
          <w:rFonts w:ascii="Tahoma" w:eastAsia="Times New Roman" w:hAnsi="Tahoma" w:cs="Tahoma"/>
          <w:bCs/>
          <w:sz w:val="20"/>
          <w:szCs w:val="20"/>
        </w:rPr>
        <w:t xml:space="preserve">West Bromwich Albion is committed to safeguarding and promoting the welfare of children, young people and adults at risk, therefore expects all staff and volunteers to share this commitment. </w:t>
      </w:r>
    </w:p>
    <w:p w14:paraId="3DCDFF44" w14:textId="1865CB52" w:rsidR="005A58ED" w:rsidRPr="00196F6B" w:rsidRDefault="00324B72" w:rsidP="00C5334A">
      <w:pPr>
        <w:rPr>
          <w:rFonts w:ascii="Tahoma" w:eastAsia="Times New Roman" w:hAnsi="Tahoma" w:cs="Tahoma"/>
          <w:bCs/>
          <w:sz w:val="20"/>
          <w:szCs w:val="20"/>
        </w:rPr>
      </w:pPr>
      <w:r w:rsidRPr="00196F6B">
        <w:rPr>
          <w:rFonts w:ascii="Tahoma" w:eastAsia="Times New Roman" w:hAnsi="Tahoma" w:cs="Tahoma"/>
          <w:bCs/>
          <w:sz w:val="20"/>
          <w:szCs w:val="20"/>
        </w:rPr>
        <w:t xml:space="preserve">WBA’s Safeguarding, Equality and Whistleblowing policies can be accessed here </w:t>
      </w:r>
      <w:hyperlink r:id="rId18" w:history="1">
        <w:r w:rsidRPr="00196F6B">
          <w:rPr>
            <w:rFonts w:ascii="Tahoma" w:hAnsi="Tahoma" w:cs="Tahoma"/>
            <w:sz w:val="20"/>
            <w:szCs w:val="20"/>
          </w:rPr>
          <w:t>https://www.wba.co.uk/club/about-us/club-policies</w:t>
        </w:r>
      </w:hyperlink>
      <w:r w:rsidRPr="00196F6B">
        <w:rPr>
          <w:rFonts w:ascii="Tahoma" w:eastAsia="Times New Roman" w:hAnsi="Tahoma" w:cs="Tahoma"/>
          <w:bCs/>
          <w:sz w:val="20"/>
          <w:szCs w:val="20"/>
        </w:rPr>
        <w:t xml:space="preserve"> </w:t>
      </w:r>
    </w:p>
    <w:p w14:paraId="426C0EC8" w14:textId="3104C478" w:rsidR="00C5334A" w:rsidRPr="00196F6B" w:rsidRDefault="00C5334A" w:rsidP="00C5334A">
      <w:pPr>
        <w:rPr>
          <w:rFonts w:ascii="Tahoma" w:eastAsia="Times New Roman" w:hAnsi="Tahoma" w:cs="Tahoma"/>
          <w:bCs/>
          <w:sz w:val="20"/>
          <w:szCs w:val="20"/>
        </w:rPr>
      </w:pPr>
      <w:r w:rsidRPr="00196F6B">
        <w:rPr>
          <w:rFonts w:ascii="Tahoma" w:eastAsia="Times New Roman" w:hAnsi="Tahoma" w:cs="Tahoma"/>
          <w:bCs/>
          <w:sz w:val="20"/>
          <w:szCs w:val="20"/>
        </w:rPr>
        <w:t xml:space="preserve">It is unlawful for the Club to employ anyone who is involved with regulated activity who is barred from doing so and we will carry out rigorous pre-employment checks and screening.  </w:t>
      </w:r>
    </w:p>
    <w:p w14:paraId="467FD46A" w14:textId="68081EB8" w:rsidR="00C5334A" w:rsidRPr="00D129DA" w:rsidRDefault="00C5334A" w:rsidP="00C5334A">
      <w:pPr>
        <w:jc w:val="both"/>
        <w:rPr>
          <w:rFonts w:ascii="Tahoma" w:eastAsia="Times New Roman" w:hAnsi="Tahoma" w:cs="Tahoma"/>
          <w:bCs/>
          <w:sz w:val="20"/>
          <w:szCs w:val="20"/>
        </w:rPr>
      </w:pPr>
      <w:proofErr w:type="gramStart"/>
      <w:r w:rsidRPr="00196F6B">
        <w:rPr>
          <w:rFonts w:ascii="Tahoma" w:eastAsia="Times New Roman" w:hAnsi="Tahoma" w:cs="Tahoma"/>
          <w:bCs/>
          <w:sz w:val="20"/>
          <w:szCs w:val="20"/>
        </w:rPr>
        <w:t>A</w:t>
      </w:r>
      <w:proofErr w:type="gramEnd"/>
      <w:r w:rsidRPr="00196F6B">
        <w:rPr>
          <w:rFonts w:ascii="Tahoma" w:eastAsia="Times New Roman" w:hAnsi="Tahoma" w:cs="Tahoma"/>
          <w:bCs/>
          <w:sz w:val="20"/>
          <w:szCs w:val="20"/>
        </w:rPr>
        <w:t xml:space="preserve"> Enhanced DBS, References, Qualifications, Proof of Identity and Right Work in the UK checks will be required and carried</w:t>
      </w:r>
      <w:r w:rsidR="00196F6B" w:rsidRPr="00196F6B">
        <w:rPr>
          <w:rFonts w:ascii="Tahoma" w:eastAsia="Times New Roman" w:hAnsi="Tahoma" w:cs="Tahoma"/>
          <w:bCs/>
          <w:sz w:val="20"/>
          <w:szCs w:val="20"/>
        </w:rPr>
        <w:t xml:space="preserve"> for</w:t>
      </w:r>
      <w:r w:rsidRPr="00196F6B">
        <w:rPr>
          <w:rFonts w:ascii="Tahoma" w:eastAsia="Times New Roman" w:hAnsi="Tahoma" w:cs="Tahoma"/>
          <w:bCs/>
          <w:sz w:val="20"/>
          <w:szCs w:val="20"/>
        </w:rPr>
        <w:t xml:space="preserve"> this post.</w:t>
      </w:r>
      <w:r w:rsidRPr="00D129DA">
        <w:rPr>
          <w:rFonts w:ascii="Tahoma" w:eastAsia="Times New Roman" w:hAnsi="Tahoma" w:cs="Tahoma"/>
          <w:bCs/>
          <w:sz w:val="20"/>
          <w:szCs w:val="20"/>
        </w:rPr>
        <w:t xml:space="preserve"> </w:t>
      </w:r>
    </w:p>
    <w:p w14:paraId="1B1EAEB0" w14:textId="5AC7578B" w:rsidR="00C5334A" w:rsidRPr="00D129DA" w:rsidRDefault="00C5334A" w:rsidP="00324B72">
      <w:pPr>
        <w:jc w:val="both"/>
        <w:rPr>
          <w:rFonts w:ascii="Tahoma" w:eastAsia="Times New Roman" w:hAnsi="Tahoma" w:cs="Tahoma"/>
          <w:b/>
          <w:sz w:val="20"/>
          <w:szCs w:val="20"/>
        </w:rPr>
        <w:sectPr w:rsidR="00C5334A" w:rsidRPr="00D129DA" w:rsidSect="005A58ED">
          <w:type w:val="continuous"/>
          <w:pgSz w:w="11906" w:h="16838"/>
          <w:pgMar w:top="1440" w:right="1440" w:bottom="1440" w:left="1440" w:header="705" w:footer="567" w:gutter="0"/>
          <w:cols w:num="2" w:space="708"/>
          <w:docGrid w:linePitch="360"/>
        </w:sectPr>
      </w:pPr>
    </w:p>
    <w:tbl>
      <w:tblPr>
        <w:tblStyle w:val="TableGridLight"/>
        <w:tblpPr w:leftFromText="180" w:rightFromText="180" w:vertAnchor="text" w:horzAnchor="margin" w:tblpY="713"/>
        <w:tblW w:w="0" w:type="auto"/>
        <w:tblLook w:val="04A0" w:firstRow="1" w:lastRow="0" w:firstColumn="1" w:lastColumn="0" w:noHBand="0" w:noVBand="1"/>
      </w:tblPr>
      <w:tblGrid>
        <w:gridCol w:w="3398"/>
        <w:gridCol w:w="2809"/>
        <w:gridCol w:w="2809"/>
      </w:tblGrid>
      <w:tr w:rsidR="007A35E4" w:rsidRPr="00D129DA" w14:paraId="667D21DD" w14:textId="77777777" w:rsidTr="007A35E4">
        <w:tc>
          <w:tcPr>
            <w:tcW w:w="3398" w:type="dxa"/>
            <w:noWrap/>
            <w:vAlign w:val="center"/>
          </w:tcPr>
          <w:bookmarkEnd w:id="0"/>
          <w:p w14:paraId="252FA24C"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Signed</w:t>
            </w:r>
          </w:p>
        </w:tc>
        <w:tc>
          <w:tcPr>
            <w:tcW w:w="2809" w:type="dxa"/>
            <w:vAlign w:val="center"/>
          </w:tcPr>
          <w:p w14:paraId="2F720AA3"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Name</w:t>
            </w:r>
          </w:p>
        </w:tc>
        <w:tc>
          <w:tcPr>
            <w:tcW w:w="2809" w:type="dxa"/>
            <w:vAlign w:val="center"/>
          </w:tcPr>
          <w:p w14:paraId="450EDE90" w14:textId="77777777" w:rsidR="007A35E4" w:rsidRPr="00D129DA" w:rsidRDefault="007A35E4" w:rsidP="007A35E4">
            <w:pPr>
              <w:pStyle w:val="ListParagraph"/>
              <w:spacing w:before="60" w:afterLines="60" w:after="144" w:line="276" w:lineRule="auto"/>
              <w:ind w:left="0"/>
              <w:rPr>
                <w:rFonts w:ascii="Tahoma" w:hAnsi="Tahoma" w:cs="Tahoma"/>
                <w:b/>
                <w:bCs/>
                <w:sz w:val="20"/>
                <w:szCs w:val="20"/>
              </w:rPr>
            </w:pPr>
            <w:r w:rsidRPr="00D129DA">
              <w:rPr>
                <w:rFonts w:ascii="Tahoma" w:hAnsi="Tahoma" w:cs="Tahoma"/>
                <w:b/>
                <w:bCs/>
                <w:sz w:val="20"/>
                <w:szCs w:val="20"/>
              </w:rPr>
              <w:t>Date</w:t>
            </w:r>
          </w:p>
        </w:tc>
      </w:tr>
      <w:tr w:rsidR="007A35E4" w:rsidRPr="00D129DA" w14:paraId="1CE76811" w14:textId="77777777" w:rsidTr="007A35E4">
        <w:tc>
          <w:tcPr>
            <w:tcW w:w="3398" w:type="dxa"/>
          </w:tcPr>
          <w:p w14:paraId="6988F62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4658DC7C"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c>
          <w:tcPr>
            <w:tcW w:w="2809" w:type="dxa"/>
          </w:tcPr>
          <w:p w14:paraId="5A0F6D78" w14:textId="77777777" w:rsidR="007A35E4" w:rsidRPr="00D129DA" w:rsidRDefault="007A35E4" w:rsidP="007A35E4">
            <w:pPr>
              <w:pStyle w:val="ListParagraph"/>
              <w:spacing w:before="60" w:afterLines="60" w:after="144" w:line="276" w:lineRule="auto"/>
              <w:ind w:left="0"/>
              <w:jc w:val="both"/>
              <w:rPr>
                <w:rFonts w:ascii="Tahoma" w:hAnsi="Tahoma" w:cs="Tahoma"/>
                <w:b/>
                <w:bCs/>
              </w:rPr>
            </w:pPr>
          </w:p>
        </w:tc>
      </w:tr>
    </w:tbl>
    <w:p w14:paraId="6F990C95" w14:textId="77777777" w:rsidR="002D15B5" w:rsidRPr="00D129DA" w:rsidRDefault="002D15B5" w:rsidP="002D15B5">
      <w:pPr>
        <w:rPr>
          <w:rFonts w:ascii="Tahoma" w:eastAsia="Times New Roman" w:hAnsi="Tahoma" w:cs="Tahoma"/>
          <w:b/>
          <w:sz w:val="20"/>
          <w:szCs w:val="20"/>
        </w:rPr>
      </w:pPr>
    </w:p>
    <w:p w14:paraId="7B604F03" w14:textId="69B75AA3" w:rsidR="002D15B5" w:rsidRPr="00D129DA" w:rsidRDefault="002D15B5" w:rsidP="004F0CC0">
      <w:pPr>
        <w:jc w:val="both"/>
      </w:pPr>
    </w:p>
    <w:p w14:paraId="0A79A3C1" w14:textId="77777777" w:rsidR="002D15B5" w:rsidRPr="005A58ED" w:rsidRDefault="002D15B5" w:rsidP="005A58ED">
      <w:pPr>
        <w:jc w:val="both"/>
        <w:rPr>
          <w:rFonts w:ascii="Tahoma" w:eastAsia="Times New Roman" w:hAnsi="Tahoma" w:cs="Tahoma"/>
          <w:b/>
          <w:sz w:val="20"/>
          <w:szCs w:val="20"/>
          <w:lang w:val="en-US"/>
        </w:rPr>
      </w:pPr>
    </w:p>
    <w:sectPr w:rsidR="002D15B5" w:rsidRPr="005A58ED" w:rsidSect="005A58ED">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6AE542" w14:textId="77777777" w:rsidR="004318DE" w:rsidRPr="00D129DA" w:rsidRDefault="004318DE" w:rsidP="001327F0">
      <w:pPr>
        <w:spacing w:after="0" w:line="240" w:lineRule="auto"/>
      </w:pPr>
      <w:r w:rsidRPr="00D129DA">
        <w:separator/>
      </w:r>
    </w:p>
  </w:endnote>
  <w:endnote w:type="continuationSeparator" w:id="0">
    <w:p w14:paraId="15CC15FB" w14:textId="77777777" w:rsidR="004318DE" w:rsidRPr="00D129DA" w:rsidRDefault="004318DE" w:rsidP="001327F0">
      <w:pPr>
        <w:spacing w:after="0" w:line="240" w:lineRule="auto"/>
      </w:pPr>
      <w:r w:rsidRPr="00D129DA">
        <w:continuationSeparator/>
      </w:r>
    </w:p>
  </w:endnote>
  <w:endnote w:type="continuationNotice" w:id="1">
    <w:p w14:paraId="67EDF35C" w14:textId="77777777" w:rsidR="004318DE" w:rsidRDefault="004318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09058" w14:textId="77777777" w:rsidR="004318DE" w:rsidRPr="00D129DA" w:rsidRDefault="004318DE" w:rsidP="001327F0">
      <w:pPr>
        <w:spacing w:after="0" w:line="240" w:lineRule="auto"/>
      </w:pPr>
      <w:r w:rsidRPr="00D129DA">
        <w:separator/>
      </w:r>
    </w:p>
  </w:footnote>
  <w:footnote w:type="continuationSeparator" w:id="0">
    <w:p w14:paraId="4A204F1B" w14:textId="77777777" w:rsidR="004318DE" w:rsidRPr="00D129DA" w:rsidRDefault="004318DE" w:rsidP="001327F0">
      <w:pPr>
        <w:spacing w:after="0" w:line="240" w:lineRule="auto"/>
      </w:pPr>
      <w:r w:rsidRPr="00D129DA">
        <w:continuationSeparator/>
      </w:r>
    </w:p>
  </w:footnote>
  <w:footnote w:type="continuationNotice" w:id="1">
    <w:p w14:paraId="6F1ABF71" w14:textId="77777777" w:rsidR="004318DE" w:rsidRDefault="004318D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000000">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Text Box 2" o:spid="_x0000_s1026"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2093705874"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000000">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2"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6"/>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4"/>
  </w:num>
  <w:num w:numId="4" w16cid:durableId="2115903362">
    <w:abstractNumId w:val="19"/>
  </w:num>
  <w:num w:numId="5" w16cid:durableId="1058750818">
    <w:abstractNumId w:val="2"/>
  </w:num>
  <w:num w:numId="6" w16cid:durableId="1873027902">
    <w:abstractNumId w:val="12"/>
  </w:num>
  <w:num w:numId="7" w16cid:durableId="1950967748">
    <w:abstractNumId w:val="4"/>
  </w:num>
  <w:num w:numId="8" w16cid:durableId="162160673">
    <w:abstractNumId w:val="10"/>
  </w:num>
  <w:num w:numId="9" w16cid:durableId="429744211">
    <w:abstractNumId w:val="9"/>
  </w:num>
  <w:num w:numId="10" w16cid:durableId="1496606341">
    <w:abstractNumId w:val="6"/>
  </w:num>
  <w:num w:numId="11" w16cid:durableId="857088877">
    <w:abstractNumId w:val="15"/>
  </w:num>
  <w:num w:numId="12" w16cid:durableId="1422793122">
    <w:abstractNumId w:val="22"/>
  </w:num>
  <w:num w:numId="13" w16cid:durableId="1621835091">
    <w:abstractNumId w:val="17"/>
  </w:num>
  <w:num w:numId="14" w16cid:durableId="937906251">
    <w:abstractNumId w:val="3"/>
  </w:num>
  <w:num w:numId="15" w16cid:durableId="1829973676">
    <w:abstractNumId w:val="8"/>
  </w:num>
  <w:num w:numId="16" w16cid:durableId="1562860556">
    <w:abstractNumId w:val="7"/>
  </w:num>
  <w:num w:numId="17" w16cid:durableId="2137214098">
    <w:abstractNumId w:val="20"/>
  </w:num>
  <w:num w:numId="18" w16cid:durableId="815224797">
    <w:abstractNumId w:val="5"/>
  </w:num>
  <w:num w:numId="19" w16cid:durableId="2103407826">
    <w:abstractNumId w:val="21"/>
  </w:num>
  <w:num w:numId="20" w16cid:durableId="234319279">
    <w:abstractNumId w:val="0"/>
  </w:num>
  <w:num w:numId="21" w16cid:durableId="602418301">
    <w:abstractNumId w:val="18"/>
  </w:num>
  <w:num w:numId="22" w16cid:durableId="32847856">
    <w:abstractNumId w:val="13"/>
  </w:num>
  <w:num w:numId="23" w16cid:durableId="14299609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4047C"/>
    <w:rsid w:val="000548AC"/>
    <w:rsid w:val="00062B26"/>
    <w:rsid w:val="0007641A"/>
    <w:rsid w:val="000C382A"/>
    <w:rsid w:val="000E2994"/>
    <w:rsid w:val="000E79EA"/>
    <w:rsid w:val="000F2ADC"/>
    <w:rsid w:val="00111E25"/>
    <w:rsid w:val="001327F0"/>
    <w:rsid w:val="00172F99"/>
    <w:rsid w:val="00183BAF"/>
    <w:rsid w:val="00196F6B"/>
    <w:rsid w:val="001B1A7A"/>
    <w:rsid w:val="001D7A56"/>
    <w:rsid w:val="001F0236"/>
    <w:rsid w:val="001F6E42"/>
    <w:rsid w:val="002336EA"/>
    <w:rsid w:val="00241DDB"/>
    <w:rsid w:val="002735B7"/>
    <w:rsid w:val="00286E4C"/>
    <w:rsid w:val="002A13F7"/>
    <w:rsid w:val="002A7522"/>
    <w:rsid w:val="002B4BBF"/>
    <w:rsid w:val="002C66DE"/>
    <w:rsid w:val="002D0BB5"/>
    <w:rsid w:val="002D15B5"/>
    <w:rsid w:val="002D36D9"/>
    <w:rsid w:val="002D7D1B"/>
    <w:rsid w:val="002E1739"/>
    <w:rsid w:val="002E2EF5"/>
    <w:rsid w:val="00324B72"/>
    <w:rsid w:val="00336CAB"/>
    <w:rsid w:val="00352A87"/>
    <w:rsid w:val="003630FA"/>
    <w:rsid w:val="003C44BD"/>
    <w:rsid w:val="003E3897"/>
    <w:rsid w:val="004062A3"/>
    <w:rsid w:val="00411405"/>
    <w:rsid w:val="00414D5C"/>
    <w:rsid w:val="004318DE"/>
    <w:rsid w:val="004344E0"/>
    <w:rsid w:val="00463369"/>
    <w:rsid w:val="00464766"/>
    <w:rsid w:val="00466B97"/>
    <w:rsid w:val="0048100E"/>
    <w:rsid w:val="00481075"/>
    <w:rsid w:val="00491209"/>
    <w:rsid w:val="004A3653"/>
    <w:rsid w:val="004A543C"/>
    <w:rsid w:val="004A62D5"/>
    <w:rsid w:val="004D3B11"/>
    <w:rsid w:val="004F0CC0"/>
    <w:rsid w:val="00512773"/>
    <w:rsid w:val="005633EC"/>
    <w:rsid w:val="00570805"/>
    <w:rsid w:val="0058460D"/>
    <w:rsid w:val="00584B2D"/>
    <w:rsid w:val="00595EDA"/>
    <w:rsid w:val="005A357F"/>
    <w:rsid w:val="005A58ED"/>
    <w:rsid w:val="005C7CDD"/>
    <w:rsid w:val="005D1942"/>
    <w:rsid w:val="00603818"/>
    <w:rsid w:val="00622FC2"/>
    <w:rsid w:val="00623BF0"/>
    <w:rsid w:val="00672989"/>
    <w:rsid w:val="00676AB3"/>
    <w:rsid w:val="006B43C0"/>
    <w:rsid w:val="006B60F3"/>
    <w:rsid w:val="006C0F15"/>
    <w:rsid w:val="006D6769"/>
    <w:rsid w:val="006D7DB3"/>
    <w:rsid w:val="006E0FF8"/>
    <w:rsid w:val="007204E5"/>
    <w:rsid w:val="00724AF9"/>
    <w:rsid w:val="007367EF"/>
    <w:rsid w:val="007427DA"/>
    <w:rsid w:val="00755FEE"/>
    <w:rsid w:val="00777ADC"/>
    <w:rsid w:val="007867F2"/>
    <w:rsid w:val="007A35E4"/>
    <w:rsid w:val="007B44A9"/>
    <w:rsid w:val="007B64A5"/>
    <w:rsid w:val="007B76C2"/>
    <w:rsid w:val="007B7E3C"/>
    <w:rsid w:val="007C6346"/>
    <w:rsid w:val="007D3B1F"/>
    <w:rsid w:val="00806E3F"/>
    <w:rsid w:val="008276E8"/>
    <w:rsid w:val="008312C8"/>
    <w:rsid w:val="0085489E"/>
    <w:rsid w:val="00862FC0"/>
    <w:rsid w:val="00870467"/>
    <w:rsid w:val="0088452C"/>
    <w:rsid w:val="008A4481"/>
    <w:rsid w:val="008C7CF1"/>
    <w:rsid w:val="008D0CBF"/>
    <w:rsid w:val="008E1AD6"/>
    <w:rsid w:val="00936BCC"/>
    <w:rsid w:val="00963943"/>
    <w:rsid w:val="009667C3"/>
    <w:rsid w:val="00967B52"/>
    <w:rsid w:val="00993D5B"/>
    <w:rsid w:val="00997A05"/>
    <w:rsid w:val="009B7D7C"/>
    <w:rsid w:val="009C0792"/>
    <w:rsid w:val="009E34CB"/>
    <w:rsid w:val="009F7E9A"/>
    <w:rsid w:val="00A01A2B"/>
    <w:rsid w:val="00A417D9"/>
    <w:rsid w:val="00A557B6"/>
    <w:rsid w:val="00A80965"/>
    <w:rsid w:val="00AD3A6F"/>
    <w:rsid w:val="00B167CE"/>
    <w:rsid w:val="00B33DC2"/>
    <w:rsid w:val="00B45978"/>
    <w:rsid w:val="00B636E5"/>
    <w:rsid w:val="00B67D4C"/>
    <w:rsid w:val="00BB0633"/>
    <w:rsid w:val="00BB541C"/>
    <w:rsid w:val="00BC71C2"/>
    <w:rsid w:val="00C102C9"/>
    <w:rsid w:val="00C130EB"/>
    <w:rsid w:val="00C5334A"/>
    <w:rsid w:val="00C611C1"/>
    <w:rsid w:val="00C701DE"/>
    <w:rsid w:val="00C92DA7"/>
    <w:rsid w:val="00CB1EEA"/>
    <w:rsid w:val="00CD7193"/>
    <w:rsid w:val="00D129DA"/>
    <w:rsid w:val="00D12F33"/>
    <w:rsid w:val="00D4440F"/>
    <w:rsid w:val="00D53AB7"/>
    <w:rsid w:val="00D54246"/>
    <w:rsid w:val="00D57606"/>
    <w:rsid w:val="00D960A8"/>
    <w:rsid w:val="00DA260B"/>
    <w:rsid w:val="00DD1A20"/>
    <w:rsid w:val="00DE44C4"/>
    <w:rsid w:val="00E15706"/>
    <w:rsid w:val="00E52D0D"/>
    <w:rsid w:val="00E57282"/>
    <w:rsid w:val="00E7316A"/>
    <w:rsid w:val="00EA2B8D"/>
    <w:rsid w:val="00EB5EE4"/>
    <w:rsid w:val="00EC02DF"/>
    <w:rsid w:val="00EE4CE0"/>
    <w:rsid w:val="00EF3949"/>
    <w:rsid w:val="00F022B3"/>
    <w:rsid w:val="00F21263"/>
    <w:rsid w:val="00F400D5"/>
    <w:rsid w:val="00F45D9F"/>
    <w:rsid w:val="00F5013D"/>
    <w:rsid w:val="00F946DC"/>
    <w:rsid w:val="00F94DE3"/>
    <w:rsid w:val="00FC5F7C"/>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character" w:styleId="FollowedHyperlink">
    <w:name w:val="FollowedHyperlink"/>
    <w:basedOn w:val="DefaultParagraphFont"/>
    <w:uiPriority w:val="99"/>
    <w:semiHidden/>
    <w:unhideWhenUsed/>
    <w:rsid w:val="002C66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wba.co.uk/club/about-us/club-policie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irecruit.efl.com/vacancies"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7" ma:contentTypeDescription="Create a new document." ma:contentTypeScope="" ma:versionID="5750094aba23a0c3af9c3328883e43d7">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149c6450d23a6a3db850d691e5e81bda"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2.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3.xml><?xml version="1.0" encoding="utf-8"?>
<ds:datastoreItem xmlns:ds="http://schemas.openxmlformats.org/officeDocument/2006/customXml" ds:itemID="{A20BE33D-E6F6-4CA3-B7C0-4EE63EE05F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867</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6</cp:revision>
  <cp:lastPrinted>2024-04-05T13:47:00Z</cp:lastPrinted>
  <dcterms:created xsi:type="dcterms:W3CDTF">2025-07-31T10:48:00Z</dcterms:created>
  <dcterms:modified xsi:type="dcterms:W3CDTF">2025-07-31T10:52:00Z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