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2"/>
        <w:tblW w:w="8642" w:type="dxa"/>
        <w:tblLook w:val="01E0" w:firstRow="1" w:lastRow="1" w:firstColumn="1" w:lastColumn="1" w:noHBand="0" w:noVBand="0"/>
      </w:tblPr>
      <w:tblGrid>
        <w:gridCol w:w="2552"/>
        <w:gridCol w:w="6090"/>
      </w:tblGrid>
      <w:tr w:rsidR="00324B72" w:rsidRPr="00D129DA" w14:paraId="2D47ABAE" w14:textId="77777777" w:rsidTr="000C321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52" w:type="dxa"/>
          </w:tcPr>
          <w:p w14:paraId="641EC065" w14:textId="586DFAAE" w:rsidR="00324B72" w:rsidRPr="00D129DA" w:rsidRDefault="00324B72" w:rsidP="002A13F7">
            <w:pPr>
              <w:rPr>
                <w:rFonts w:ascii="Tahoma" w:hAnsi="Tahoma" w:cs="Tahoma"/>
                <w:b w:val="0"/>
                <w:bCs w:val="0"/>
                <w:sz w:val="20"/>
                <w:szCs w:val="20"/>
              </w:rPr>
            </w:pPr>
            <w:r w:rsidRPr="00D129DA">
              <w:rPr>
                <w:rFonts w:ascii="Tahoma" w:hAnsi="Tahoma" w:cs="Tahoma"/>
                <w:sz w:val="20"/>
                <w:szCs w:val="20"/>
              </w:rPr>
              <w:t>Job Title</w:t>
            </w:r>
          </w:p>
        </w:tc>
        <w:tc>
          <w:tcPr>
            <w:cnfStyle w:val="000100000000" w:firstRow="0" w:lastRow="0" w:firstColumn="0" w:lastColumn="1" w:oddVBand="0" w:evenVBand="0" w:oddHBand="0" w:evenHBand="0" w:firstRowFirstColumn="0" w:firstRowLastColumn="0" w:lastRowFirstColumn="0" w:lastRowLastColumn="0"/>
            <w:tcW w:w="6090" w:type="dxa"/>
          </w:tcPr>
          <w:p w14:paraId="0AC7C7C6" w14:textId="61E03165" w:rsidR="00324B72" w:rsidRPr="00D129DA" w:rsidRDefault="007A486C" w:rsidP="002A13F7">
            <w:pPr>
              <w:pStyle w:val="NormalWeb"/>
              <w:rPr>
                <w:rFonts w:ascii="Tahoma" w:hAnsi="Tahoma" w:cs="Tahoma"/>
                <w:b w:val="0"/>
                <w:bCs w:val="0"/>
                <w:sz w:val="20"/>
                <w:szCs w:val="20"/>
              </w:rPr>
            </w:pPr>
            <w:r>
              <w:rPr>
                <w:rFonts w:ascii="Tahoma" w:hAnsi="Tahoma" w:cs="Tahoma"/>
                <w:b w:val="0"/>
                <w:bCs w:val="0"/>
                <w:sz w:val="20"/>
                <w:szCs w:val="20"/>
              </w:rPr>
              <w:t xml:space="preserve">Partnerships Sales Executive </w:t>
            </w:r>
          </w:p>
        </w:tc>
      </w:tr>
      <w:tr w:rsidR="00324B72" w:rsidRPr="00D129DA" w14:paraId="735388B1" w14:textId="77777777" w:rsidTr="000C3218">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417E2314" w14:textId="3F68090C" w:rsidR="00324B72" w:rsidRPr="00D129DA" w:rsidRDefault="00324B72" w:rsidP="002A13F7">
            <w:pPr>
              <w:rPr>
                <w:rFonts w:ascii="Tahoma" w:hAnsi="Tahoma" w:cs="Tahoma"/>
                <w:b w:val="0"/>
                <w:bCs w:val="0"/>
                <w:sz w:val="20"/>
                <w:szCs w:val="20"/>
              </w:rPr>
            </w:pPr>
            <w:r w:rsidRPr="00D129DA">
              <w:rPr>
                <w:rFonts w:ascii="Tahoma" w:hAnsi="Tahoma" w:cs="Tahoma"/>
                <w:sz w:val="20"/>
                <w:szCs w:val="20"/>
              </w:rPr>
              <w:t>Reporting to</w:t>
            </w:r>
          </w:p>
        </w:tc>
        <w:tc>
          <w:tcPr>
            <w:cnfStyle w:val="000100000000" w:firstRow="0" w:lastRow="0" w:firstColumn="0" w:lastColumn="1" w:oddVBand="0" w:evenVBand="0" w:oddHBand="0" w:evenHBand="0" w:firstRowFirstColumn="0" w:firstRowLastColumn="0" w:lastRowFirstColumn="0" w:lastRowLastColumn="0"/>
            <w:tcW w:w="6090" w:type="dxa"/>
          </w:tcPr>
          <w:p w14:paraId="1F1492E1" w14:textId="79A156B2" w:rsidR="00324B72" w:rsidRPr="00D129DA" w:rsidRDefault="00D22005" w:rsidP="002A13F7">
            <w:pPr>
              <w:rPr>
                <w:rFonts w:ascii="Tahoma" w:hAnsi="Tahoma" w:cs="Tahoma"/>
                <w:b w:val="0"/>
                <w:bCs w:val="0"/>
                <w:sz w:val="20"/>
                <w:szCs w:val="20"/>
              </w:rPr>
            </w:pPr>
            <w:r>
              <w:rPr>
                <w:rFonts w:ascii="Tahoma" w:hAnsi="Tahoma" w:cs="Tahoma"/>
                <w:b w:val="0"/>
                <w:bCs w:val="0"/>
                <w:sz w:val="20"/>
                <w:szCs w:val="20"/>
              </w:rPr>
              <w:t xml:space="preserve">Senior </w:t>
            </w:r>
            <w:r w:rsidR="007A486C">
              <w:rPr>
                <w:rFonts w:ascii="Tahoma" w:hAnsi="Tahoma" w:cs="Tahoma"/>
                <w:b w:val="0"/>
                <w:bCs w:val="0"/>
                <w:sz w:val="20"/>
                <w:szCs w:val="20"/>
              </w:rPr>
              <w:t>Partnerships Sales Manager</w:t>
            </w:r>
          </w:p>
        </w:tc>
      </w:tr>
      <w:tr w:rsidR="00324B72" w:rsidRPr="00D129DA" w14:paraId="1C8A7101" w14:textId="77777777" w:rsidTr="000C3218">
        <w:trPr>
          <w:trHeight w:val="393"/>
        </w:trPr>
        <w:tc>
          <w:tcPr>
            <w:cnfStyle w:val="001000000000" w:firstRow="0" w:lastRow="0" w:firstColumn="1" w:lastColumn="0" w:oddVBand="0" w:evenVBand="0" w:oddHBand="0" w:evenHBand="0" w:firstRowFirstColumn="0" w:firstRowLastColumn="0" w:lastRowFirstColumn="0" w:lastRowLastColumn="0"/>
            <w:tcW w:w="2552" w:type="dxa"/>
          </w:tcPr>
          <w:p w14:paraId="543DB222" w14:textId="152FD71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Location</w:t>
            </w:r>
          </w:p>
        </w:tc>
        <w:tc>
          <w:tcPr>
            <w:cnfStyle w:val="000100000000" w:firstRow="0" w:lastRow="0" w:firstColumn="0" w:lastColumn="1" w:oddVBand="0" w:evenVBand="0" w:oddHBand="0" w:evenHBand="0" w:firstRowFirstColumn="0" w:firstRowLastColumn="0" w:lastRowFirstColumn="0" w:lastRowLastColumn="0"/>
            <w:tcW w:w="6090" w:type="dxa"/>
          </w:tcPr>
          <w:p w14:paraId="5DE7B152" w14:textId="694E75C9" w:rsidR="00324B72" w:rsidRPr="00D129DA" w:rsidRDefault="00E27C90" w:rsidP="002A13F7">
            <w:pPr>
              <w:pStyle w:val="NormalWeb"/>
              <w:rPr>
                <w:rFonts w:ascii="Tahoma" w:hAnsi="Tahoma" w:cs="Tahoma"/>
                <w:b w:val="0"/>
                <w:bCs w:val="0"/>
                <w:sz w:val="20"/>
                <w:szCs w:val="20"/>
              </w:rPr>
            </w:pPr>
            <w:r w:rsidRPr="00E27C90">
              <w:rPr>
                <w:rFonts w:ascii="Tahoma" w:hAnsi="Tahoma" w:cs="Tahoma"/>
                <w:b w:val="0"/>
                <w:bCs w:val="0"/>
                <w:sz w:val="20"/>
                <w:szCs w:val="20"/>
              </w:rPr>
              <w:t>The Hawthorns (Stadium), West Bromwich, B71 4LF</w:t>
            </w:r>
          </w:p>
        </w:tc>
      </w:tr>
      <w:tr w:rsidR="00324B72" w:rsidRPr="00D129DA" w14:paraId="7E0FC7C1" w14:textId="77777777" w:rsidTr="000C3218">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061E0184" w14:textId="0B872E5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Line Management Responsibility</w:t>
            </w:r>
          </w:p>
        </w:tc>
        <w:tc>
          <w:tcPr>
            <w:cnfStyle w:val="000100000000" w:firstRow="0" w:lastRow="0" w:firstColumn="0" w:lastColumn="1" w:oddVBand="0" w:evenVBand="0" w:oddHBand="0" w:evenHBand="0" w:firstRowFirstColumn="0" w:firstRowLastColumn="0" w:lastRowFirstColumn="0" w:lastRowLastColumn="0"/>
            <w:tcW w:w="6090" w:type="dxa"/>
          </w:tcPr>
          <w:p w14:paraId="482CE9BD" w14:textId="7ACBC031" w:rsidR="00324B72" w:rsidRPr="00D129DA" w:rsidRDefault="00E27C90" w:rsidP="002A13F7">
            <w:pPr>
              <w:rPr>
                <w:rFonts w:ascii="Tahoma" w:hAnsi="Tahoma" w:cs="Tahoma"/>
                <w:b w:val="0"/>
                <w:bCs w:val="0"/>
                <w:sz w:val="20"/>
                <w:szCs w:val="20"/>
              </w:rPr>
            </w:pPr>
            <w:r>
              <w:rPr>
                <w:rFonts w:ascii="Tahoma" w:hAnsi="Tahoma" w:cs="Tahoma"/>
                <w:b w:val="0"/>
                <w:bCs w:val="0"/>
                <w:sz w:val="20"/>
                <w:szCs w:val="20"/>
              </w:rPr>
              <w:t>None</w:t>
            </w:r>
          </w:p>
        </w:tc>
      </w:tr>
      <w:tr w:rsidR="00324B72" w:rsidRPr="00D129DA" w14:paraId="50ECEEAB" w14:textId="77777777" w:rsidTr="000C3218">
        <w:trPr>
          <w:trHeight w:val="451"/>
        </w:trPr>
        <w:tc>
          <w:tcPr>
            <w:cnfStyle w:val="001000000000" w:firstRow="0" w:lastRow="0" w:firstColumn="1" w:lastColumn="0" w:oddVBand="0" w:evenVBand="0" w:oddHBand="0" w:evenHBand="0" w:firstRowFirstColumn="0" w:firstRowLastColumn="0" w:lastRowFirstColumn="0" w:lastRowLastColumn="0"/>
            <w:tcW w:w="2552" w:type="dxa"/>
          </w:tcPr>
          <w:p w14:paraId="4CA9C496" w14:textId="77777777" w:rsidR="00324B72" w:rsidRPr="00D129DA" w:rsidRDefault="00324B72" w:rsidP="002A13F7">
            <w:pPr>
              <w:rPr>
                <w:rFonts w:ascii="Tahoma" w:hAnsi="Tahoma" w:cs="Tahoma"/>
                <w:b w:val="0"/>
                <w:bCs w:val="0"/>
                <w:sz w:val="20"/>
                <w:szCs w:val="20"/>
              </w:rPr>
            </w:pPr>
            <w:r w:rsidRPr="00D129DA">
              <w:rPr>
                <w:rFonts w:ascii="Tahoma" w:hAnsi="Tahoma" w:cs="Tahoma"/>
                <w:sz w:val="20"/>
                <w:szCs w:val="20"/>
              </w:rPr>
              <w:t>Main Purpose</w:t>
            </w:r>
          </w:p>
          <w:p w14:paraId="27E798BE" w14:textId="77777777" w:rsidR="00324B72" w:rsidRPr="00D129DA" w:rsidRDefault="00324B72" w:rsidP="002A13F7">
            <w:pPr>
              <w:rPr>
                <w:rFonts w:ascii="Tahoma" w:hAnsi="Tahoma" w:cs="Tahoma"/>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6090" w:type="dxa"/>
          </w:tcPr>
          <w:p w14:paraId="7ADB7A3A" w14:textId="1E2E075D" w:rsidR="00324B72" w:rsidRPr="00D129DA" w:rsidRDefault="00B9045F" w:rsidP="007A76CD">
            <w:pPr>
              <w:rPr>
                <w:rFonts w:ascii="Tahoma" w:hAnsi="Tahoma" w:cs="Tahoma"/>
                <w:b w:val="0"/>
                <w:bCs w:val="0"/>
                <w:sz w:val="20"/>
                <w:szCs w:val="20"/>
              </w:rPr>
            </w:pPr>
            <w:r w:rsidRPr="00B9045F">
              <w:rPr>
                <w:rFonts w:ascii="Tahoma" w:hAnsi="Tahoma" w:cs="Tahoma"/>
                <w:b w:val="0"/>
                <w:bCs w:val="0"/>
                <w:sz w:val="20"/>
                <w:szCs w:val="20"/>
              </w:rPr>
              <w:t>To achieve an individual seasonal sales revenue target which will be set by the Head of Commercial prior to the start of each football season.</w:t>
            </w:r>
          </w:p>
        </w:tc>
      </w:tr>
      <w:tr w:rsidR="00324B72" w:rsidRPr="00D129DA" w14:paraId="0B1DCA60" w14:textId="77777777" w:rsidTr="000C3218">
        <w:trPr>
          <w:cnfStyle w:val="010000000000" w:firstRow="0" w:lastRow="1"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552" w:type="dxa"/>
          </w:tcPr>
          <w:p w14:paraId="34ED0CE7" w14:textId="6EA47B54" w:rsidR="00324B72" w:rsidRPr="00D129DA" w:rsidRDefault="00324B72" w:rsidP="002A13F7">
            <w:pPr>
              <w:rPr>
                <w:rFonts w:ascii="Tahoma" w:hAnsi="Tahoma" w:cs="Tahoma"/>
                <w:b w:val="0"/>
                <w:bCs w:val="0"/>
                <w:sz w:val="20"/>
                <w:szCs w:val="20"/>
              </w:rPr>
            </w:pPr>
            <w:r w:rsidRPr="00D129DA">
              <w:rPr>
                <w:rFonts w:ascii="Tahoma" w:hAnsi="Tahoma" w:cs="Tahoma"/>
                <w:sz w:val="20"/>
                <w:szCs w:val="20"/>
              </w:rPr>
              <w:t xml:space="preserve">Working </w:t>
            </w:r>
            <w:r w:rsidR="000E79EA" w:rsidRPr="00D129DA">
              <w:rPr>
                <w:rFonts w:ascii="Tahoma" w:hAnsi="Tahoma" w:cs="Tahoma"/>
                <w:sz w:val="20"/>
                <w:szCs w:val="20"/>
              </w:rPr>
              <w:t>H</w:t>
            </w:r>
            <w:r w:rsidRPr="00D129DA">
              <w:rPr>
                <w:rFonts w:ascii="Tahoma" w:hAnsi="Tahoma" w:cs="Tahoma"/>
                <w:sz w:val="20"/>
                <w:szCs w:val="20"/>
              </w:rPr>
              <w:t>ours</w:t>
            </w:r>
          </w:p>
        </w:tc>
        <w:tc>
          <w:tcPr>
            <w:cnfStyle w:val="000100000000" w:firstRow="0" w:lastRow="0" w:firstColumn="0" w:lastColumn="1" w:oddVBand="0" w:evenVBand="0" w:oddHBand="0" w:evenHBand="0" w:firstRowFirstColumn="0" w:firstRowLastColumn="0" w:lastRowFirstColumn="0" w:lastRowLastColumn="0"/>
            <w:tcW w:w="6090" w:type="dxa"/>
          </w:tcPr>
          <w:p w14:paraId="26F81E0F" w14:textId="5D4092BF" w:rsidR="000C3218" w:rsidRPr="000C3218" w:rsidRDefault="00324B72" w:rsidP="000C3218">
            <w:pPr>
              <w:ind w:right="466"/>
              <w:rPr>
                <w:rFonts w:ascii="Tahoma" w:hAnsi="Tahoma" w:cs="Tahoma"/>
                <w:sz w:val="20"/>
                <w:szCs w:val="20"/>
              </w:rPr>
            </w:pPr>
            <w:r w:rsidRPr="00D129DA">
              <w:rPr>
                <w:rFonts w:ascii="Tahoma" w:hAnsi="Tahoma" w:cs="Tahoma"/>
                <w:b w:val="0"/>
                <w:bCs w:val="0"/>
                <w:sz w:val="20"/>
                <w:szCs w:val="20"/>
              </w:rPr>
              <w:t>Full time</w:t>
            </w:r>
            <w:r w:rsidR="000C3218">
              <w:rPr>
                <w:rFonts w:ascii="Tahoma" w:hAnsi="Tahoma" w:cs="Tahoma"/>
                <w:b w:val="0"/>
                <w:bCs w:val="0"/>
                <w:sz w:val="20"/>
                <w:szCs w:val="20"/>
              </w:rPr>
              <w:t xml:space="preserve">, </w:t>
            </w:r>
            <w:r w:rsidR="000C3218" w:rsidRPr="000C3218">
              <w:rPr>
                <w:rFonts w:ascii="Tahoma" w:hAnsi="Tahoma" w:cs="Tahoma"/>
                <w:b w:val="0"/>
                <w:bCs w:val="0"/>
                <w:sz w:val="20"/>
                <w:szCs w:val="20"/>
              </w:rPr>
              <w:t>37.5 hours per week (Monday to Friday)</w:t>
            </w:r>
          </w:p>
          <w:p w14:paraId="0514D436" w14:textId="3EAC1030" w:rsidR="000C3218" w:rsidRPr="000C3218" w:rsidRDefault="000C3218" w:rsidP="000C3218">
            <w:pPr>
              <w:ind w:right="466"/>
              <w:rPr>
                <w:rFonts w:ascii="Tahoma" w:hAnsi="Tahoma" w:cs="Tahoma"/>
                <w:sz w:val="20"/>
                <w:szCs w:val="20"/>
              </w:rPr>
            </w:pPr>
            <w:r w:rsidRPr="000C3218">
              <w:rPr>
                <w:rFonts w:ascii="Tahoma" w:hAnsi="Tahoma" w:cs="Tahoma"/>
                <w:b w:val="0"/>
                <w:bCs w:val="0"/>
                <w:sz w:val="20"/>
                <w:szCs w:val="20"/>
              </w:rPr>
              <w:t xml:space="preserve">Matchday attendance </w:t>
            </w:r>
            <w:r w:rsidR="00B9045F">
              <w:rPr>
                <w:rFonts w:ascii="Tahoma" w:hAnsi="Tahoma" w:cs="Tahoma"/>
                <w:b w:val="0"/>
                <w:bCs w:val="0"/>
                <w:sz w:val="20"/>
                <w:szCs w:val="20"/>
              </w:rPr>
              <w:t xml:space="preserve">may be </w:t>
            </w:r>
            <w:r w:rsidRPr="000C3218">
              <w:rPr>
                <w:rFonts w:ascii="Tahoma" w:hAnsi="Tahoma" w:cs="Tahoma"/>
                <w:b w:val="0"/>
                <w:bCs w:val="0"/>
                <w:sz w:val="20"/>
                <w:szCs w:val="20"/>
              </w:rPr>
              <w:t>required</w:t>
            </w:r>
            <w:r w:rsidR="00B9045F">
              <w:rPr>
                <w:rFonts w:ascii="Tahoma" w:hAnsi="Tahoma" w:cs="Tahoma"/>
                <w:b w:val="0"/>
                <w:bCs w:val="0"/>
                <w:sz w:val="20"/>
                <w:szCs w:val="20"/>
              </w:rPr>
              <w:t>, as well as occasional work</w:t>
            </w:r>
            <w:r w:rsidRPr="00D129DA">
              <w:rPr>
                <w:rFonts w:ascii="Tahoma" w:hAnsi="Tahoma" w:cs="Tahoma"/>
                <w:b w:val="0"/>
                <w:bCs w:val="0"/>
                <w:sz w:val="20"/>
                <w:szCs w:val="20"/>
              </w:rPr>
              <w:t xml:space="preserve"> </w:t>
            </w:r>
            <w:r w:rsidR="00B9045F">
              <w:rPr>
                <w:rFonts w:ascii="Tahoma" w:hAnsi="Tahoma" w:cs="Tahoma"/>
                <w:b w:val="0"/>
                <w:bCs w:val="0"/>
                <w:sz w:val="20"/>
                <w:szCs w:val="20"/>
              </w:rPr>
              <w:t>on</w:t>
            </w:r>
            <w:r w:rsidRPr="00D129DA">
              <w:rPr>
                <w:rFonts w:ascii="Tahoma" w:hAnsi="Tahoma" w:cs="Tahoma"/>
                <w:b w:val="0"/>
                <w:bCs w:val="0"/>
                <w:sz w:val="20"/>
                <w:szCs w:val="20"/>
              </w:rPr>
              <w:t xml:space="preserve"> evenings, weekends and</w:t>
            </w:r>
            <w:r w:rsidR="00B9045F">
              <w:rPr>
                <w:rFonts w:ascii="Tahoma" w:hAnsi="Tahoma" w:cs="Tahoma"/>
                <w:b w:val="0"/>
                <w:bCs w:val="0"/>
                <w:sz w:val="20"/>
                <w:szCs w:val="20"/>
              </w:rPr>
              <w:t>/or</w:t>
            </w:r>
            <w:r w:rsidRPr="00D129DA">
              <w:rPr>
                <w:rFonts w:ascii="Tahoma" w:hAnsi="Tahoma" w:cs="Tahoma"/>
                <w:b w:val="0"/>
                <w:bCs w:val="0"/>
                <w:sz w:val="20"/>
                <w:szCs w:val="20"/>
              </w:rPr>
              <w:t xml:space="preserve"> bank holidays as required and in line with business needs</w:t>
            </w:r>
            <w:r w:rsidR="00B9045F">
              <w:rPr>
                <w:rFonts w:ascii="Tahoma" w:hAnsi="Tahoma" w:cs="Tahoma"/>
                <w:b w:val="0"/>
                <w:bCs w:val="0"/>
                <w:sz w:val="20"/>
                <w:szCs w:val="20"/>
              </w:rPr>
              <w:t xml:space="preserve"> </w:t>
            </w:r>
            <w:r w:rsidR="00B9045F" w:rsidRPr="000C3218">
              <w:rPr>
                <w:rFonts w:ascii="Tahoma" w:hAnsi="Tahoma" w:cs="Tahoma"/>
                <w:b w:val="0"/>
                <w:bCs w:val="0"/>
                <w:sz w:val="20"/>
                <w:szCs w:val="20"/>
              </w:rPr>
              <w:t>(Time in lieu received for additional hours)</w:t>
            </w:r>
          </w:p>
        </w:tc>
      </w:tr>
    </w:tbl>
    <w:p w14:paraId="3B09FB6C" w14:textId="77777777" w:rsidR="00324B72" w:rsidRPr="00D129DA" w:rsidRDefault="00324B72" w:rsidP="00324B72"/>
    <w:tbl>
      <w:tblPr>
        <w:tblStyle w:val="PlainTable2"/>
        <w:tblpPr w:leftFromText="180" w:rightFromText="180" w:vertAnchor="text" w:tblpY="1"/>
        <w:tblOverlap w:val="never"/>
        <w:tblW w:w="0" w:type="auto"/>
        <w:tblLook w:val="04A0" w:firstRow="1" w:lastRow="0" w:firstColumn="1" w:lastColumn="0" w:noHBand="0" w:noVBand="1"/>
      </w:tblPr>
      <w:tblGrid>
        <w:gridCol w:w="4508"/>
        <w:gridCol w:w="145"/>
        <w:gridCol w:w="4279"/>
      </w:tblGrid>
      <w:tr w:rsidR="005A58ED" w:rsidRPr="00D129DA" w14:paraId="638FAC30" w14:textId="77777777" w:rsidTr="005D7DA7">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8932" w:type="dxa"/>
            <w:gridSpan w:val="3"/>
          </w:tcPr>
          <w:p w14:paraId="0E1C0244" w14:textId="6EF9CA39" w:rsidR="005A58ED" w:rsidRPr="00D129DA" w:rsidRDefault="00C92DA7" w:rsidP="007A35E4">
            <w:pPr>
              <w:rPr>
                <w:rFonts w:ascii="Tahoma" w:hAnsi="Tahoma" w:cs="Tahoma"/>
              </w:rPr>
            </w:pPr>
            <w:r w:rsidRPr="00D129DA">
              <w:rPr>
                <w:rFonts w:ascii="Tahoma" w:hAnsi="Tahoma" w:cs="Tahoma"/>
              </w:rPr>
              <w:t>DUTIES &amp; RESPONSIBILITIES</w:t>
            </w:r>
          </w:p>
        </w:tc>
      </w:tr>
      <w:tr w:rsidR="005A58ED" w:rsidRPr="00111E25" w14:paraId="01210E8D" w14:textId="77777777" w:rsidTr="005D7DA7">
        <w:trPr>
          <w:cnfStyle w:val="000000100000" w:firstRow="0" w:lastRow="0" w:firstColumn="0" w:lastColumn="0" w:oddVBand="0" w:evenVBand="0" w:oddHBand="1" w:evenHBand="0" w:firstRowFirstColumn="0" w:firstRowLastColumn="0" w:lastRowFirstColumn="0" w:lastRowLastColumn="0"/>
          <w:trHeight w:val="1768"/>
        </w:trPr>
        <w:tc>
          <w:tcPr>
            <w:cnfStyle w:val="001000000000" w:firstRow="0" w:lastRow="0" w:firstColumn="1" w:lastColumn="0" w:oddVBand="0" w:evenVBand="0" w:oddHBand="0" w:evenHBand="0" w:firstRowFirstColumn="0" w:firstRowLastColumn="0" w:lastRowFirstColumn="0" w:lastRowLastColumn="0"/>
            <w:tcW w:w="8932" w:type="dxa"/>
            <w:gridSpan w:val="3"/>
          </w:tcPr>
          <w:p w14:paraId="3120C79B" w14:textId="77777777" w:rsidR="00B9045F" w:rsidRPr="00B9045F" w:rsidRDefault="00B9045F" w:rsidP="00D4440F">
            <w:pPr>
              <w:pStyle w:val="Footer"/>
              <w:rPr>
                <w:rFonts w:ascii="Tahoma" w:hAnsi="Tahoma" w:cs="Tahoma"/>
                <w:b w:val="0"/>
                <w:bCs w:val="0"/>
                <w:sz w:val="20"/>
                <w:szCs w:val="20"/>
              </w:rPr>
            </w:pPr>
          </w:p>
          <w:p w14:paraId="3381E585" w14:textId="77777777" w:rsidR="00B9045F" w:rsidRPr="00B9045F" w:rsidRDefault="00B9045F" w:rsidP="00B9045F">
            <w:pPr>
              <w:autoSpaceDE w:val="0"/>
              <w:autoSpaceDN w:val="0"/>
              <w:adjustRightInd w:val="0"/>
              <w:spacing w:after="39"/>
              <w:rPr>
                <w:rFonts w:ascii="Tahoma" w:hAnsi="Tahoma" w:cs="Tahoma"/>
                <w:b w:val="0"/>
                <w:bCs w:val="0"/>
                <w:sz w:val="20"/>
                <w:szCs w:val="20"/>
              </w:rPr>
            </w:pPr>
            <w:r w:rsidRPr="00B9045F">
              <w:rPr>
                <w:rFonts w:ascii="Tahoma" w:hAnsi="Tahoma" w:cs="Tahoma"/>
                <w:b w:val="0"/>
                <w:bCs w:val="0"/>
                <w:sz w:val="20"/>
                <w:szCs w:val="20"/>
              </w:rPr>
              <w:t>The Partnerships Sales Executive will be tasked with generating advertising and sponsorship sales for the Club, with outbound sales activity being an important function of the role.</w:t>
            </w:r>
          </w:p>
          <w:p w14:paraId="194EF137" w14:textId="77777777" w:rsidR="00B9045F" w:rsidRPr="00B9045F" w:rsidRDefault="00B9045F" w:rsidP="00B9045F">
            <w:pPr>
              <w:autoSpaceDE w:val="0"/>
              <w:autoSpaceDN w:val="0"/>
              <w:adjustRightInd w:val="0"/>
              <w:spacing w:after="39"/>
              <w:rPr>
                <w:rFonts w:ascii="Tahoma" w:hAnsi="Tahoma" w:cs="Tahoma"/>
                <w:b w:val="0"/>
                <w:bCs w:val="0"/>
                <w:sz w:val="20"/>
                <w:szCs w:val="20"/>
              </w:rPr>
            </w:pPr>
          </w:p>
          <w:p w14:paraId="048892EA" w14:textId="77777777" w:rsidR="00B9045F" w:rsidRPr="00B9045F" w:rsidRDefault="00B9045F" w:rsidP="00B9045F">
            <w:pPr>
              <w:autoSpaceDE w:val="0"/>
              <w:autoSpaceDN w:val="0"/>
              <w:adjustRightInd w:val="0"/>
              <w:spacing w:after="39"/>
              <w:rPr>
                <w:rFonts w:ascii="Tahoma" w:hAnsi="Tahoma" w:cs="Tahoma"/>
                <w:b w:val="0"/>
                <w:bCs w:val="0"/>
                <w:sz w:val="20"/>
                <w:szCs w:val="20"/>
              </w:rPr>
            </w:pPr>
            <w:r w:rsidRPr="00B9045F">
              <w:rPr>
                <w:rFonts w:ascii="Tahoma" w:hAnsi="Tahoma" w:cs="Tahoma"/>
                <w:b w:val="0"/>
                <w:bCs w:val="0"/>
                <w:sz w:val="20"/>
                <w:szCs w:val="20"/>
              </w:rPr>
              <w:t>You will be expected to be self-sufficient in terms of lead generation, which includes:</w:t>
            </w:r>
          </w:p>
          <w:p w14:paraId="0678DCE0" w14:textId="77777777" w:rsidR="00B9045F" w:rsidRPr="00B9045F" w:rsidRDefault="00B9045F" w:rsidP="00B9045F">
            <w:pPr>
              <w:autoSpaceDE w:val="0"/>
              <w:autoSpaceDN w:val="0"/>
              <w:adjustRightInd w:val="0"/>
              <w:spacing w:after="39"/>
              <w:rPr>
                <w:rFonts w:ascii="Tahoma" w:hAnsi="Tahoma" w:cs="Tahoma"/>
                <w:b w:val="0"/>
                <w:bCs w:val="0"/>
                <w:sz w:val="20"/>
                <w:szCs w:val="20"/>
              </w:rPr>
            </w:pPr>
          </w:p>
          <w:p w14:paraId="65BE23E3" w14:textId="77777777" w:rsidR="00B9045F" w:rsidRPr="00B9045F" w:rsidRDefault="00B9045F" w:rsidP="00B9045F">
            <w:pPr>
              <w:numPr>
                <w:ilvl w:val="0"/>
                <w:numId w:val="20"/>
              </w:numPr>
              <w:autoSpaceDE w:val="0"/>
              <w:autoSpaceDN w:val="0"/>
              <w:adjustRightInd w:val="0"/>
              <w:spacing w:after="39" w:line="240" w:lineRule="auto"/>
              <w:rPr>
                <w:rFonts w:ascii="Tahoma" w:hAnsi="Tahoma" w:cs="Tahoma"/>
                <w:b w:val="0"/>
                <w:bCs w:val="0"/>
                <w:sz w:val="20"/>
                <w:szCs w:val="20"/>
              </w:rPr>
            </w:pPr>
            <w:r w:rsidRPr="00B9045F">
              <w:rPr>
                <w:rFonts w:ascii="Tahoma" w:hAnsi="Tahoma" w:cs="Tahoma"/>
                <w:b w:val="0"/>
                <w:bCs w:val="0"/>
                <w:sz w:val="20"/>
                <w:szCs w:val="20"/>
              </w:rPr>
              <w:t xml:space="preserve">Research/analysis of potential brands/companies the Club should engage with. </w:t>
            </w:r>
          </w:p>
          <w:p w14:paraId="4A73A33D" w14:textId="77777777" w:rsidR="00B9045F" w:rsidRPr="00B9045F" w:rsidRDefault="00B9045F" w:rsidP="00B9045F">
            <w:pPr>
              <w:numPr>
                <w:ilvl w:val="0"/>
                <w:numId w:val="20"/>
              </w:numPr>
              <w:autoSpaceDE w:val="0"/>
              <w:autoSpaceDN w:val="0"/>
              <w:adjustRightInd w:val="0"/>
              <w:spacing w:after="39" w:line="240" w:lineRule="auto"/>
              <w:rPr>
                <w:rFonts w:ascii="Tahoma" w:hAnsi="Tahoma" w:cs="Tahoma"/>
                <w:b w:val="0"/>
                <w:bCs w:val="0"/>
                <w:sz w:val="20"/>
                <w:szCs w:val="20"/>
              </w:rPr>
            </w:pPr>
            <w:r w:rsidRPr="00B9045F">
              <w:rPr>
                <w:rFonts w:ascii="Tahoma" w:hAnsi="Tahoma" w:cs="Tahoma"/>
                <w:b w:val="0"/>
                <w:bCs w:val="0"/>
                <w:sz w:val="20"/>
                <w:szCs w:val="20"/>
              </w:rPr>
              <w:t xml:space="preserve">Keeping up to date with market trends, business news and the regional advertising market. </w:t>
            </w:r>
          </w:p>
          <w:p w14:paraId="514A4AF4" w14:textId="77777777" w:rsidR="00B9045F" w:rsidRPr="00B9045F" w:rsidRDefault="00B9045F" w:rsidP="00B9045F">
            <w:pPr>
              <w:numPr>
                <w:ilvl w:val="0"/>
                <w:numId w:val="20"/>
              </w:numPr>
              <w:autoSpaceDE w:val="0"/>
              <w:autoSpaceDN w:val="0"/>
              <w:adjustRightInd w:val="0"/>
              <w:spacing w:after="39" w:line="240" w:lineRule="auto"/>
              <w:rPr>
                <w:rFonts w:ascii="Tahoma" w:hAnsi="Tahoma" w:cs="Tahoma"/>
                <w:b w:val="0"/>
                <w:bCs w:val="0"/>
                <w:sz w:val="20"/>
                <w:szCs w:val="20"/>
              </w:rPr>
            </w:pPr>
            <w:r w:rsidRPr="00B9045F">
              <w:rPr>
                <w:rFonts w:ascii="Tahoma" w:hAnsi="Tahoma" w:cs="Tahoma"/>
                <w:b w:val="0"/>
                <w:bCs w:val="0"/>
                <w:sz w:val="20"/>
                <w:szCs w:val="20"/>
              </w:rPr>
              <w:t xml:space="preserve">Collaboration with other commercial departments to identify potential targets for cross-sell </w:t>
            </w:r>
          </w:p>
          <w:p w14:paraId="2A2A4CC8" w14:textId="77777777" w:rsidR="00B9045F" w:rsidRPr="00B9045F" w:rsidRDefault="00B9045F" w:rsidP="00B9045F">
            <w:pPr>
              <w:numPr>
                <w:ilvl w:val="0"/>
                <w:numId w:val="20"/>
              </w:numPr>
              <w:autoSpaceDE w:val="0"/>
              <w:autoSpaceDN w:val="0"/>
              <w:adjustRightInd w:val="0"/>
              <w:spacing w:after="39" w:line="240" w:lineRule="auto"/>
              <w:rPr>
                <w:rFonts w:ascii="Tahoma" w:hAnsi="Tahoma" w:cs="Tahoma"/>
                <w:b w:val="0"/>
                <w:bCs w:val="0"/>
                <w:sz w:val="20"/>
                <w:szCs w:val="20"/>
              </w:rPr>
            </w:pPr>
            <w:r w:rsidRPr="00B9045F">
              <w:rPr>
                <w:rFonts w:ascii="Tahoma" w:hAnsi="Tahoma" w:cs="Tahoma"/>
                <w:b w:val="0"/>
                <w:bCs w:val="0"/>
                <w:sz w:val="20"/>
                <w:szCs w:val="20"/>
              </w:rPr>
              <w:t xml:space="preserve">Actively seeking and attending additional networking opportunities. </w:t>
            </w:r>
          </w:p>
          <w:p w14:paraId="33D05BD7" w14:textId="77777777" w:rsidR="00B9045F" w:rsidRPr="00B9045F" w:rsidRDefault="00B9045F" w:rsidP="00B9045F">
            <w:pPr>
              <w:autoSpaceDE w:val="0"/>
              <w:autoSpaceDN w:val="0"/>
              <w:adjustRightInd w:val="0"/>
              <w:spacing w:after="39"/>
              <w:rPr>
                <w:rFonts w:ascii="Tahoma" w:hAnsi="Tahoma" w:cs="Tahoma"/>
                <w:b w:val="0"/>
                <w:bCs w:val="0"/>
                <w:sz w:val="20"/>
                <w:szCs w:val="20"/>
              </w:rPr>
            </w:pPr>
          </w:p>
          <w:p w14:paraId="5B601002" w14:textId="15F6E4B4" w:rsidR="00B9045F" w:rsidRPr="00B9045F" w:rsidRDefault="00B9045F" w:rsidP="00B9045F">
            <w:pPr>
              <w:autoSpaceDE w:val="0"/>
              <w:autoSpaceDN w:val="0"/>
              <w:adjustRightInd w:val="0"/>
              <w:spacing w:after="39"/>
              <w:rPr>
                <w:rFonts w:ascii="Tahoma" w:hAnsi="Tahoma" w:cs="Tahoma"/>
                <w:b w:val="0"/>
                <w:bCs w:val="0"/>
                <w:sz w:val="20"/>
                <w:szCs w:val="20"/>
              </w:rPr>
            </w:pPr>
            <w:r w:rsidRPr="00B9045F">
              <w:rPr>
                <w:rFonts w:ascii="Tahoma" w:hAnsi="Tahoma" w:cs="Tahoma"/>
                <w:b w:val="0"/>
                <w:bCs w:val="0"/>
                <w:sz w:val="20"/>
                <w:szCs w:val="20"/>
              </w:rPr>
              <w:t xml:space="preserve">The candidate will be expected to manage a pipeline containing detail of all discussions with companies, which will be used to report sales progress to the </w:t>
            </w:r>
            <w:r w:rsidR="00D22005">
              <w:rPr>
                <w:rFonts w:ascii="Tahoma" w:hAnsi="Tahoma" w:cs="Tahoma"/>
                <w:b w:val="0"/>
                <w:bCs w:val="0"/>
                <w:sz w:val="20"/>
                <w:szCs w:val="20"/>
              </w:rPr>
              <w:t xml:space="preserve">Senior </w:t>
            </w:r>
            <w:r w:rsidRPr="00B9045F">
              <w:rPr>
                <w:rFonts w:ascii="Tahoma" w:hAnsi="Tahoma" w:cs="Tahoma"/>
                <w:b w:val="0"/>
                <w:bCs w:val="0"/>
                <w:sz w:val="20"/>
                <w:szCs w:val="20"/>
              </w:rPr>
              <w:t xml:space="preserve">Partnerships Sales Manager and Head of Commercial. </w:t>
            </w:r>
          </w:p>
          <w:p w14:paraId="0F5312D1" w14:textId="77777777" w:rsidR="00B9045F" w:rsidRPr="00B9045F" w:rsidRDefault="00B9045F" w:rsidP="00B9045F">
            <w:pPr>
              <w:autoSpaceDE w:val="0"/>
              <w:autoSpaceDN w:val="0"/>
              <w:adjustRightInd w:val="0"/>
              <w:spacing w:after="39"/>
              <w:rPr>
                <w:rFonts w:ascii="Tahoma" w:hAnsi="Tahoma" w:cs="Tahoma"/>
                <w:b w:val="0"/>
                <w:bCs w:val="0"/>
                <w:sz w:val="20"/>
                <w:szCs w:val="20"/>
              </w:rPr>
            </w:pPr>
          </w:p>
          <w:p w14:paraId="01059999" w14:textId="77777777" w:rsidR="00B9045F" w:rsidRPr="00B9045F" w:rsidRDefault="00B9045F" w:rsidP="00B9045F">
            <w:pPr>
              <w:autoSpaceDE w:val="0"/>
              <w:autoSpaceDN w:val="0"/>
              <w:adjustRightInd w:val="0"/>
              <w:spacing w:after="39"/>
              <w:rPr>
                <w:rFonts w:ascii="Tahoma" w:hAnsi="Tahoma" w:cs="Tahoma"/>
                <w:b w:val="0"/>
                <w:bCs w:val="0"/>
                <w:sz w:val="20"/>
                <w:szCs w:val="20"/>
              </w:rPr>
            </w:pPr>
            <w:r w:rsidRPr="00B9045F">
              <w:rPr>
                <w:rFonts w:ascii="Tahoma" w:hAnsi="Tahoma" w:cs="Tahoma"/>
                <w:b w:val="0"/>
                <w:bCs w:val="0"/>
                <w:sz w:val="20"/>
                <w:szCs w:val="20"/>
              </w:rPr>
              <w:t>From time to time, the candidate will also be expected to contribute to the department’s wider sales activity by:</w:t>
            </w:r>
          </w:p>
          <w:p w14:paraId="4EE22280" w14:textId="77777777" w:rsidR="00B9045F" w:rsidRPr="00B9045F" w:rsidRDefault="00B9045F" w:rsidP="00B9045F">
            <w:pPr>
              <w:autoSpaceDE w:val="0"/>
              <w:autoSpaceDN w:val="0"/>
              <w:adjustRightInd w:val="0"/>
              <w:spacing w:after="39"/>
              <w:rPr>
                <w:rFonts w:ascii="Tahoma" w:hAnsi="Tahoma" w:cs="Tahoma"/>
                <w:b w:val="0"/>
                <w:bCs w:val="0"/>
                <w:sz w:val="20"/>
                <w:szCs w:val="20"/>
              </w:rPr>
            </w:pPr>
            <w:r w:rsidRPr="00B9045F">
              <w:rPr>
                <w:rFonts w:ascii="Tahoma" w:hAnsi="Tahoma" w:cs="Tahoma"/>
                <w:b w:val="0"/>
                <w:bCs w:val="0"/>
                <w:sz w:val="20"/>
                <w:szCs w:val="20"/>
              </w:rPr>
              <w:t xml:space="preserve"> </w:t>
            </w:r>
          </w:p>
          <w:p w14:paraId="545270E0" w14:textId="77777777" w:rsidR="00B9045F" w:rsidRPr="00B9045F" w:rsidRDefault="00B9045F" w:rsidP="00B9045F">
            <w:pPr>
              <w:numPr>
                <w:ilvl w:val="0"/>
                <w:numId w:val="20"/>
              </w:numPr>
              <w:autoSpaceDE w:val="0"/>
              <w:autoSpaceDN w:val="0"/>
              <w:adjustRightInd w:val="0"/>
              <w:spacing w:after="39" w:line="240" w:lineRule="auto"/>
              <w:rPr>
                <w:rFonts w:ascii="Tahoma" w:hAnsi="Tahoma" w:cs="Tahoma"/>
                <w:b w:val="0"/>
                <w:bCs w:val="0"/>
                <w:sz w:val="20"/>
                <w:szCs w:val="20"/>
              </w:rPr>
            </w:pPr>
            <w:r w:rsidRPr="00B9045F">
              <w:rPr>
                <w:rFonts w:ascii="Tahoma" w:hAnsi="Tahoma" w:cs="Tahoma"/>
                <w:b w:val="0"/>
                <w:bCs w:val="0"/>
                <w:sz w:val="20"/>
                <w:szCs w:val="20"/>
              </w:rPr>
              <w:t xml:space="preserve">Undertaking analysis on specific sectors &amp; collating contact lists </w:t>
            </w:r>
          </w:p>
          <w:p w14:paraId="79C127A6" w14:textId="77777777" w:rsidR="00B9045F" w:rsidRPr="00B9045F" w:rsidRDefault="00B9045F" w:rsidP="00B9045F">
            <w:pPr>
              <w:numPr>
                <w:ilvl w:val="0"/>
                <w:numId w:val="20"/>
              </w:numPr>
              <w:autoSpaceDE w:val="0"/>
              <w:autoSpaceDN w:val="0"/>
              <w:adjustRightInd w:val="0"/>
              <w:spacing w:after="39" w:line="240" w:lineRule="auto"/>
              <w:rPr>
                <w:rFonts w:ascii="Tahoma" w:hAnsi="Tahoma" w:cs="Tahoma"/>
                <w:b w:val="0"/>
                <w:bCs w:val="0"/>
                <w:sz w:val="20"/>
                <w:szCs w:val="20"/>
              </w:rPr>
            </w:pPr>
            <w:r w:rsidRPr="00B9045F">
              <w:rPr>
                <w:rFonts w:ascii="Tahoma" w:hAnsi="Tahoma" w:cs="Tahoma"/>
                <w:b w:val="0"/>
                <w:bCs w:val="0"/>
                <w:sz w:val="20"/>
                <w:szCs w:val="20"/>
              </w:rPr>
              <w:t>Calling companies within target sectors to gather insight on their advertising requirements.</w:t>
            </w:r>
          </w:p>
          <w:p w14:paraId="021B0930" w14:textId="77777777" w:rsidR="00B9045F" w:rsidRPr="00B9045F" w:rsidRDefault="00B9045F" w:rsidP="00B9045F">
            <w:pPr>
              <w:numPr>
                <w:ilvl w:val="0"/>
                <w:numId w:val="20"/>
              </w:numPr>
              <w:autoSpaceDE w:val="0"/>
              <w:autoSpaceDN w:val="0"/>
              <w:adjustRightInd w:val="0"/>
              <w:spacing w:after="39" w:line="240" w:lineRule="auto"/>
              <w:rPr>
                <w:rFonts w:ascii="Tahoma" w:hAnsi="Tahoma" w:cs="Tahoma"/>
                <w:b w:val="0"/>
                <w:bCs w:val="0"/>
                <w:sz w:val="20"/>
                <w:szCs w:val="20"/>
              </w:rPr>
            </w:pPr>
            <w:r w:rsidRPr="00B9045F">
              <w:rPr>
                <w:rFonts w:ascii="Tahoma" w:hAnsi="Tahoma" w:cs="Tahoma"/>
                <w:b w:val="0"/>
                <w:bCs w:val="0"/>
                <w:sz w:val="20"/>
                <w:szCs w:val="20"/>
              </w:rPr>
              <w:t xml:space="preserve">Presenting findings in a clear and concise manner. </w:t>
            </w:r>
          </w:p>
          <w:p w14:paraId="623C2FE8" w14:textId="77777777" w:rsidR="00B9045F" w:rsidRPr="00B9045F" w:rsidRDefault="00B9045F" w:rsidP="00B9045F">
            <w:pPr>
              <w:numPr>
                <w:ilvl w:val="0"/>
                <w:numId w:val="20"/>
              </w:numPr>
              <w:autoSpaceDE w:val="0"/>
              <w:autoSpaceDN w:val="0"/>
              <w:adjustRightInd w:val="0"/>
              <w:spacing w:after="39" w:line="240" w:lineRule="auto"/>
              <w:rPr>
                <w:rFonts w:ascii="Tahoma" w:hAnsi="Tahoma" w:cs="Tahoma"/>
                <w:b w:val="0"/>
                <w:bCs w:val="0"/>
                <w:sz w:val="20"/>
                <w:szCs w:val="20"/>
              </w:rPr>
            </w:pPr>
            <w:r w:rsidRPr="00B9045F">
              <w:rPr>
                <w:rFonts w:ascii="Tahoma" w:hAnsi="Tahoma" w:cs="Tahoma"/>
                <w:b w:val="0"/>
                <w:bCs w:val="0"/>
                <w:sz w:val="20"/>
                <w:szCs w:val="20"/>
              </w:rPr>
              <w:t>Creating proposals for prospective sponsors.</w:t>
            </w:r>
          </w:p>
          <w:p w14:paraId="3A06BD56" w14:textId="77777777" w:rsidR="00B9045F" w:rsidRPr="00B9045F" w:rsidRDefault="00B9045F" w:rsidP="00B9045F">
            <w:pPr>
              <w:numPr>
                <w:ilvl w:val="0"/>
                <w:numId w:val="20"/>
              </w:numPr>
              <w:autoSpaceDE w:val="0"/>
              <w:autoSpaceDN w:val="0"/>
              <w:adjustRightInd w:val="0"/>
              <w:spacing w:after="39" w:line="240" w:lineRule="auto"/>
              <w:rPr>
                <w:rFonts w:ascii="Tahoma" w:hAnsi="Tahoma" w:cs="Tahoma"/>
                <w:b w:val="0"/>
                <w:bCs w:val="0"/>
                <w:sz w:val="20"/>
                <w:szCs w:val="20"/>
              </w:rPr>
            </w:pPr>
            <w:r w:rsidRPr="00B9045F">
              <w:rPr>
                <w:rFonts w:ascii="Tahoma" w:hAnsi="Tahoma" w:cs="Tahoma"/>
                <w:b w:val="0"/>
                <w:bCs w:val="0"/>
                <w:sz w:val="20"/>
                <w:szCs w:val="20"/>
              </w:rPr>
              <w:lastRenderedPageBreak/>
              <w:t xml:space="preserve">Supporting the department in any other partnerships related activity. </w:t>
            </w:r>
          </w:p>
          <w:p w14:paraId="6B4F5D80" w14:textId="77777777" w:rsidR="00B9045F" w:rsidRDefault="00B9045F" w:rsidP="00B9045F">
            <w:pPr>
              <w:autoSpaceDE w:val="0"/>
              <w:autoSpaceDN w:val="0"/>
              <w:adjustRightInd w:val="0"/>
              <w:spacing w:after="39" w:line="240" w:lineRule="auto"/>
              <w:rPr>
                <w:rFonts w:ascii="Tahoma" w:hAnsi="Tahoma" w:cs="Tahoma"/>
                <w:sz w:val="20"/>
                <w:szCs w:val="20"/>
              </w:rPr>
            </w:pPr>
          </w:p>
          <w:p w14:paraId="2523AAF5" w14:textId="75458990" w:rsidR="00B9045F" w:rsidRPr="00B9045F" w:rsidRDefault="00B9045F" w:rsidP="00B9045F">
            <w:pPr>
              <w:autoSpaceDE w:val="0"/>
              <w:autoSpaceDN w:val="0"/>
              <w:adjustRightInd w:val="0"/>
              <w:spacing w:after="39"/>
              <w:jc w:val="both"/>
              <w:rPr>
                <w:rFonts w:ascii="Tahoma" w:hAnsi="Tahoma" w:cs="Tahoma"/>
                <w:b w:val="0"/>
                <w:bCs w:val="0"/>
                <w:sz w:val="20"/>
                <w:szCs w:val="20"/>
              </w:rPr>
            </w:pPr>
            <w:r>
              <w:rPr>
                <w:rFonts w:ascii="Tahoma" w:hAnsi="Tahoma" w:cs="Tahoma"/>
                <w:b w:val="0"/>
                <w:bCs w:val="0"/>
                <w:sz w:val="20"/>
                <w:szCs w:val="20"/>
              </w:rPr>
              <w:t>Other</w:t>
            </w:r>
            <w:r w:rsidRPr="00B9045F">
              <w:rPr>
                <w:rFonts w:ascii="Tahoma" w:hAnsi="Tahoma" w:cs="Tahoma"/>
                <w:b w:val="0"/>
                <w:bCs w:val="0"/>
                <w:sz w:val="20"/>
                <w:szCs w:val="20"/>
              </w:rPr>
              <w:t xml:space="preserve"> responsibilities for this role include, but are not limited to the following: </w:t>
            </w:r>
          </w:p>
          <w:p w14:paraId="64623FF6" w14:textId="77777777" w:rsidR="00B9045F" w:rsidRPr="00B9045F" w:rsidRDefault="00B9045F" w:rsidP="00B9045F">
            <w:pPr>
              <w:autoSpaceDE w:val="0"/>
              <w:autoSpaceDN w:val="0"/>
              <w:adjustRightInd w:val="0"/>
              <w:spacing w:after="39"/>
              <w:jc w:val="both"/>
              <w:rPr>
                <w:rFonts w:ascii="Tahoma" w:hAnsi="Tahoma" w:cs="Tahoma"/>
                <w:b w:val="0"/>
                <w:bCs w:val="0"/>
                <w:sz w:val="20"/>
                <w:szCs w:val="20"/>
              </w:rPr>
            </w:pPr>
          </w:p>
          <w:p w14:paraId="283C9ABC" w14:textId="77777777" w:rsidR="00B9045F" w:rsidRPr="00B9045F" w:rsidRDefault="00B9045F" w:rsidP="00B9045F">
            <w:pPr>
              <w:numPr>
                <w:ilvl w:val="0"/>
                <w:numId w:val="20"/>
              </w:numPr>
              <w:autoSpaceDE w:val="0"/>
              <w:autoSpaceDN w:val="0"/>
              <w:adjustRightInd w:val="0"/>
              <w:spacing w:after="39" w:line="240" w:lineRule="auto"/>
              <w:rPr>
                <w:rFonts w:ascii="Tahoma" w:hAnsi="Tahoma" w:cs="Tahoma"/>
                <w:b w:val="0"/>
                <w:bCs w:val="0"/>
                <w:sz w:val="20"/>
                <w:szCs w:val="20"/>
              </w:rPr>
            </w:pPr>
            <w:r w:rsidRPr="00B9045F">
              <w:rPr>
                <w:rFonts w:ascii="Tahoma" w:hAnsi="Tahoma" w:cs="Tahoma"/>
                <w:b w:val="0"/>
                <w:bCs w:val="0"/>
                <w:sz w:val="20"/>
                <w:szCs w:val="20"/>
              </w:rPr>
              <w:t xml:space="preserve">A significant amount of time of time dedicated to outbound sales activity.  </w:t>
            </w:r>
          </w:p>
          <w:p w14:paraId="3808D405" w14:textId="77777777" w:rsidR="00B9045F" w:rsidRPr="00B9045F" w:rsidRDefault="00B9045F" w:rsidP="00B9045F">
            <w:pPr>
              <w:numPr>
                <w:ilvl w:val="0"/>
                <w:numId w:val="20"/>
              </w:numPr>
              <w:autoSpaceDE w:val="0"/>
              <w:autoSpaceDN w:val="0"/>
              <w:adjustRightInd w:val="0"/>
              <w:spacing w:after="39" w:line="240" w:lineRule="auto"/>
              <w:rPr>
                <w:rFonts w:ascii="Tahoma" w:hAnsi="Tahoma" w:cs="Tahoma"/>
                <w:b w:val="0"/>
                <w:bCs w:val="0"/>
                <w:sz w:val="20"/>
                <w:szCs w:val="20"/>
              </w:rPr>
            </w:pPr>
            <w:r w:rsidRPr="00B9045F">
              <w:rPr>
                <w:rFonts w:ascii="Tahoma" w:hAnsi="Tahoma" w:cs="Tahoma"/>
                <w:b w:val="0"/>
                <w:bCs w:val="0"/>
                <w:sz w:val="20"/>
                <w:szCs w:val="20"/>
              </w:rPr>
              <w:t xml:space="preserve">Where necessary, attend meetings away from the Hawthorns to discuss advertising propositions with prospective sponsors. As such the candidate will need to be confident with selling in person. </w:t>
            </w:r>
          </w:p>
          <w:p w14:paraId="45BAA6B9" w14:textId="77777777" w:rsidR="00B9045F" w:rsidRPr="00B9045F" w:rsidRDefault="00B9045F" w:rsidP="00B9045F">
            <w:pPr>
              <w:pStyle w:val="ListParagraph"/>
              <w:numPr>
                <w:ilvl w:val="0"/>
                <w:numId w:val="20"/>
              </w:numPr>
              <w:autoSpaceDE w:val="0"/>
              <w:autoSpaceDN w:val="0"/>
              <w:adjustRightInd w:val="0"/>
              <w:spacing w:after="39" w:line="240" w:lineRule="auto"/>
              <w:jc w:val="both"/>
              <w:rPr>
                <w:rFonts w:ascii="Tahoma" w:hAnsi="Tahoma" w:cs="Tahoma"/>
                <w:b w:val="0"/>
                <w:bCs w:val="0"/>
                <w:sz w:val="20"/>
                <w:szCs w:val="20"/>
              </w:rPr>
            </w:pPr>
            <w:r w:rsidRPr="00B9045F">
              <w:rPr>
                <w:rFonts w:ascii="Tahoma" w:hAnsi="Tahoma" w:cs="Tahoma"/>
                <w:b w:val="0"/>
                <w:bCs w:val="0"/>
                <w:sz w:val="20"/>
                <w:szCs w:val="20"/>
              </w:rPr>
              <w:t>On occasion, there will be events that take place on a weekend or evening that you will be required to attend.</w:t>
            </w:r>
          </w:p>
          <w:p w14:paraId="249AD80F" w14:textId="77777777" w:rsidR="00B9045F" w:rsidRPr="00B9045F" w:rsidRDefault="00B9045F" w:rsidP="00B9045F">
            <w:pPr>
              <w:pStyle w:val="ListParagraph"/>
              <w:numPr>
                <w:ilvl w:val="0"/>
                <w:numId w:val="20"/>
              </w:numPr>
              <w:autoSpaceDE w:val="0"/>
              <w:autoSpaceDN w:val="0"/>
              <w:adjustRightInd w:val="0"/>
              <w:spacing w:after="39" w:line="240" w:lineRule="auto"/>
              <w:jc w:val="both"/>
              <w:rPr>
                <w:rFonts w:ascii="Tahoma" w:hAnsi="Tahoma" w:cs="Tahoma"/>
                <w:b w:val="0"/>
                <w:bCs w:val="0"/>
                <w:sz w:val="20"/>
                <w:szCs w:val="20"/>
              </w:rPr>
            </w:pPr>
            <w:r w:rsidRPr="00B9045F">
              <w:rPr>
                <w:rFonts w:ascii="Tahoma" w:hAnsi="Tahoma" w:cs="Tahoma"/>
                <w:b w:val="0"/>
                <w:bCs w:val="0"/>
                <w:sz w:val="20"/>
                <w:szCs w:val="20"/>
              </w:rPr>
              <w:t>To contribute positively to the Clubs vision and culture</w:t>
            </w:r>
          </w:p>
          <w:p w14:paraId="635F6A8C" w14:textId="77777777" w:rsidR="00B9045F" w:rsidRPr="00B9045F" w:rsidRDefault="00B9045F" w:rsidP="00B9045F">
            <w:pPr>
              <w:pStyle w:val="ListParagraph"/>
              <w:numPr>
                <w:ilvl w:val="0"/>
                <w:numId w:val="20"/>
              </w:numPr>
              <w:autoSpaceDE w:val="0"/>
              <w:autoSpaceDN w:val="0"/>
              <w:adjustRightInd w:val="0"/>
              <w:spacing w:after="39" w:line="240" w:lineRule="auto"/>
              <w:jc w:val="both"/>
              <w:rPr>
                <w:rFonts w:ascii="Tahoma" w:hAnsi="Tahoma" w:cs="Tahoma"/>
                <w:b w:val="0"/>
                <w:bCs w:val="0"/>
                <w:sz w:val="20"/>
                <w:szCs w:val="20"/>
              </w:rPr>
            </w:pPr>
            <w:r w:rsidRPr="00B9045F">
              <w:rPr>
                <w:rFonts w:ascii="Tahoma" w:hAnsi="Tahoma" w:cs="Tahoma"/>
                <w:b w:val="0"/>
                <w:bCs w:val="0"/>
                <w:sz w:val="20"/>
                <w:szCs w:val="20"/>
              </w:rPr>
              <w:t>To fully participate in annual and mid-term appraisals.</w:t>
            </w:r>
          </w:p>
          <w:p w14:paraId="5E87786A" w14:textId="77777777" w:rsidR="00B9045F" w:rsidRPr="00B9045F" w:rsidRDefault="00B9045F" w:rsidP="00B9045F">
            <w:pPr>
              <w:pStyle w:val="ListParagraph"/>
              <w:numPr>
                <w:ilvl w:val="0"/>
                <w:numId w:val="20"/>
              </w:numPr>
              <w:autoSpaceDE w:val="0"/>
              <w:autoSpaceDN w:val="0"/>
              <w:adjustRightInd w:val="0"/>
              <w:spacing w:after="39" w:line="240" w:lineRule="auto"/>
              <w:rPr>
                <w:rFonts w:ascii="Tahoma" w:hAnsi="Tahoma" w:cs="Tahoma"/>
                <w:b w:val="0"/>
                <w:bCs w:val="0"/>
                <w:sz w:val="20"/>
                <w:szCs w:val="20"/>
              </w:rPr>
            </w:pPr>
            <w:r w:rsidRPr="00B9045F">
              <w:rPr>
                <w:rFonts w:ascii="Tahoma" w:hAnsi="Tahoma" w:cs="Tahoma"/>
                <w:b w:val="0"/>
                <w:bCs w:val="0"/>
                <w:sz w:val="20"/>
                <w:szCs w:val="20"/>
              </w:rPr>
              <w:t>To carry out all responsibilities with due regard to the Club values and all policies and procedures, in particular Health &amp; Safety, Equality and Diversity and Safeguarding.</w:t>
            </w:r>
          </w:p>
          <w:p w14:paraId="0A853654" w14:textId="77777777" w:rsidR="00B9045F" w:rsidRPr="00B9045F" w:rsidRDefault="00B9045F" w:rsidP="00D4440F">
            <w:pPr>
              <w:pStyle w:val="Footer"/>
              <w:rPr>
                <w:rFonts w:ascii="Tahoma" w:hAnsi="Tahoma" w:cs="Tahoma"/>
                <w:b w:val="0"/>
                <w:bCs w:val="0"/>
                <w:sz w:val="20"/>
                <w:szCs w:val="20"/>
              </w:rPr>
            </w:pPr>
          </w:p>
          <w:p w14:paraId="007731DB" w14:textId="77777777" w:rsidR="00D4440F" w:rsidRDefault="00D4440F" w:rsidP="00D4440F">
            <w:pPr>
              <w:pStyle w:val="Footer"/>
              <w:rPr>
                <w:rFonts w:ascii="Tahoma" w:hAnsi="Tahoma" w:cs="Tahoma"/>
                <w:sz w:val="20"/>
                <w:szCs w:val="20"/>
              </w:rPr>
            </w:pPr>
            <w:r w:rsidRPr="00B9045F">
              <w:rPr>
                <w:rFonts w:ascii="Tahoma" w:hAnsi="Tahoma" w:cs="Tahoma"/>
                <w:b w:val="0"/>
                <w:bCs w:val="0"/>
                <w:sz w:val="20"/>
                <w:szCs w:val="20"/>
              </w:rPr>
              <w:t>The duties and responsibilities described are not a comprehensive list and additional tasks may be assigned to the employee from time to time; or the scope of the job may change as necessitated by business demands.</w:t>
            </w:r>
          </w:p>
          <w:p w14:paraId="19CDA434" w14:textId="12724E14" w:rsidR="00D22005" w:rsidRPr="00B9045F" w:rsidRDefault="00D22005" w:rsidP="00D4440F">
            <w:pPr>
              <w:pStyle w:val="Footer"/>
              <w:rPr>
                <w:rFonts w:ascii="Tahoma" w:hAnsi="Tahoma" w:cs="Tahoma"/>
                <w:b w:val="0"/>
                <w:bCs w:val="0"/>
                <w:sz w:val="20"/>
                <w:szCs w:val="20"/>
              </w:rPr>
            </w:pPr>
          </w:p>
        </w:tc>
      </w:tr>
      <w:tr w:rsidR="00B636E5" w:rsidRPr="00D129DA" w14:paraId="6D53129F" w14:textId="77777777" w:rsidTr="005D7DA7">
        <w:trPr>
          <w:trHeight w:val="146"/>
        </w:trPr>
        <w:tc>
          <w:tcPr>
            <w:cnfStyle w:val="001000000000" w:firstRow="0" w:lastRow="0" w:firstColumn="1" w:lastColumn="0" w:oddVBand="0" w:evenVBand="0" w:oddHBand="0" w:evenHBand="0" w:firstRowFirstColumn="0" w:firstRowLastColumn="0" w:lastRowFirstColumn="0" w:lastRowLastColumn="0"/>
            <w:tcW w:w="8932" w:type="dxa"/>
            <w:gridSpan w:val="3"/>
          </w:tcPr>
          <w:p w14:paraId="064DAF84" w14:textId="60716EE6" w:rsidR="00B636E5" w:rsidRPr="00D129DA" w:rsidRDefault="00B636E5" w:rsidP="007A35E4">
            <w:pPr>
              <w:spacing w:before="60" w:afterLines="60" w:after="144" w:line="276" w:lineRule="auto"/>
              <w:rPr>
                <w:rFonts w:ascii="Tahoma" w:hAnsi="Tahoma" w:cs="Tahoma"/>
                <w:sz w:val="20"/>
                <w:szCs w:val="20"/>
              </w:rPr>
            </w:pPr>
            <w:r w:rsidRPr="00D129DA">
              <w:rPr>
                <w:rFonts w:ascii="Tahoma" w:hAnsi="Tahoma" w:cs="Tahoma"/>
              </w:rPr>
              <w:lastRenderedPageBreak/>
              <w:t>PERSON SPECIFICATION</w:t>
            </w:r>
          </w:p>
        </w:tc>
      </w:tr>
      <w:tr w:rsidR="009667C3" w:rsidRPr="00D129DA" w14:paraId="17CCA71D" w14:textId="77777777" w:rsidTr="005D7DA7">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4653" w:type="dxa"/>
            <w:gridSpan w:val="2"/>
          </w:tcPr>
          <w:p w14:paraId="2C18885C" w14:textId="7AB8631D" w:rsidR="009667C3" w:rsidRPr="00D129DA" w:rsidRDefault="009667C3" w:rsidP="007A35E4">
            <w:pPr>
              <w:spacing w:after="120"/>
              <w:rPr>
                <w:rFonts w:ascii="Tahoma" w:hAnsi="Tahoma" w:cs="Tahoma"/>
                <w:sz w:val="20"/>
                <w:szCs w:val="20"/>
              </w:rPr>
            </w:pPr>
            <w:r w:rsidRPr="00D129DA">
              <w:rPr>
                <w:rFonts w:ascii="Tahoma" w:hAnsi="Tahoma" w:cs="Tahoma"/>
                <w:sz w:val="20"/>
                <w:szCs w:val="20"/>
              </w:rPr>
              <w:t>Essential Criteria</w:t>
            </w:r>
          </w:p>
        </w:tc>
        <w:tc>
          <w:tcPr>
            <w:tcW w:w="4279" w:type="dxa"/>
          </w:tcPr>
          <w:p w14:paraId="4433F1B6" w14:textId="6682076B" w:rsidR="009667C3" w:rsidRPr="00D129DA" w:rsidRDefault="009667C3" w:rsidP="007A35E4">
            <w:pPr>
              <w:spacing w:after="12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D129DA">
              <w:rPr>
                <w:rFonts w:ascii="Tahoma" w:hAnsi="Tahoma" w:cs="Tahoma"/>
                <w:b/>
                <w:bCs/>
                <w:sz w:val="20"/>
                <w:szCs w:val="20"/>
              </w:rPr>
              <w:t>Desirable Criteria</w:t>
            </w:r>
          </w:p>
        </w:tc>
      </w:tr>
      <w:tr w:rsidR="009667C3" w:rsidRPr="00D129DA" w14:paraId="3CFA9492" w14:textId="77777777" w:rsidTr="005D7DA7">
        <w:trPr>
          <w:trHeight w:val="2789"/>
        </w:trPr>
        <w:tc>
          <w:tcPr>
            <w:cnfStyle w:val="001000000000" w:firstRow="0" w:lastRow="0" w:firstColumn="1" w:lastColumn="0" w:oddVBand="0" w:evenVBand="0" w:oddHBand="0" w:evenHBand="0" w:firstRowFirstColumn="0" w:firstRowLastColumn="0" w:lastRowFirstColumn="0" w:lastRowLastColumn="0"/>
            <w:tcW w:w="4508" w:type="dxa"/>
          </w:tcPr>
          <w:p w14:paraId="5A7AAA8C" w14:textId="36CDC155" w:rsidR="00555621" w:rsidRPr="00F214BA" w:rsidRDefault="00555621" w:rsidP="00555621">
            <w:pPr>
              <w:pStyle w:val="ListParagraph"/>
              <w:numPr>
                <w:ilvl w:val="0"/>
                <w:numId w:val="21"/>
              </w:numPr>
              <w:rPr>
                <w:rFonts w:ascii="Tahoma" w:hAnsi="Tahoma" w:cs="Tahoma"/>
                <w:b w:val="0"/>
                <w:bCs w:val="0"/>
                <w:sz w:val="20"/>
                <w:szCs w:val="20"/>
              </w:rPr>
            </w:pPr>
            <w:r>
              <w:rPr>
                <w:rFonts w:ascii="Tahoma" w:hAnsi="Tahoma" w:cs="Tahoma"/>
                <w:b w:val="0"/>
                <w:bCs w:val="0"/>
                <w:sz w:val="20"/>
                <w:szCs w:val="20"/>
              </w:rPr>
              <w:t xml:space="preserve">Track record of hitting individual </w:t>
            </w:r>
            <w:r w:rsidRPr="00F214BA">
              <w:rPr>
                <w:rFonts w:ascii="Tahoma" w:hAnsi="Tahoma" w:cs="Tahoma"/>
                <w:b w:val="0"/>
                <w:bCs w:val="0"/>
                <w:sz w:val="20"/>
                <w:szCs w:val="20"/>
              </w:rPr>
              <w:t>sales targets</w:t>
            </w:r>
          </w:p>
          <w:p w14:paraId="42BE6C67" w14:textId="77777777" w:rsidR="00F214BA" w:rsidRPr="00555621" w:rsidRDefault="00F214BA" w:rsidP="00F214BA">
            <w:pPr>
              <w:pStyle w:val="ListParagraph"/>
              <w:numPr>
                <w:ilvl w:val="0"/>
                <w:numId w:val="21"/>
              </w:numPr>
              <w:spacing w:after="120" w:line="240" w:lineRule="auto"/>
              <w:rPr>
                <w:rFonts w:ascii="Tahoma" w:hAnsi="Tahoma" w:cs="Tahoma"/>
                <w:b w:val="0"/>
                <w:bCs w:val="0"/>
                <w:sz w:val="20"/>
                <w:szCs w:val="20"/>
              </w:rPr>
            </w:pPr>
            <w:r w:rsidRPr="00F214BA">
              <w:rPr>
                <w:rFonts w:ascii="Tahoma" w:hAnsi="Tahoma" w:cs="Tahoma"/>
                <w:b w:val="0"/>
                <w:bCs w:val="0"/>
                <w:sz w:val="20"/>
                <w:szCs w:val="20"/>
              </w:rPr>
              <w:t>New business acquisition activity undertaken</w:t>
            </w:r>
          </w:p>
          <w:p w14:paraId="5597D32C" w14:textId="6847F1F9" w:rsidR="00555621" w:rsidRPr="00555621" w:rsidRDefault="00555621" w:rsidP="00555621">
            <w:pPr>
              <w:pStyle w:val="ListParagraph"/>
              <w:numPr>
                <w:ilvl w:val="0"/>
                <w:numId w:val="21"/>
              </w:numPr>
              <w:spacing w:after="120" w:line="240" w:lineRule="auto"/>
              <w:rPr>
                <w:rFonts w:ascii="Tahoma" w:hAnsi="Tahoma" w:cs="Tahoma"/>
                <w:b w:val="0"/>
                <w:bCs w:val="0"/>
                <w:sz w:val="20"/>
                <w:szCs w:val="20"/>
              </w:rPr>
            </w:pPr>
            <w:r w:rsidRPr="00F214BA">
              <w:rPr>
                <w:rFonts w:ascii="Tahoma" w:hAnsi="Tahoma" w:cs="Tahoma"/>
                <w:b w:val="0"/>
                <w:bCs w:val="0"/>
                <w:sz w:val="20"/>
                <w:szCs w:val="20"/>
              </w:rPr>
              <w:t>Direct client relationship management activity</w:t>
            </w:r>
          </w:p>
          <w:p w14:paraId="6075F6EF" w14:textId="77777777" w:rsidR="009667C3" w:rsidRPr="00D129DA" w:rsidRDefault="009667C3" w:rsidP="00F214BA">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Excellent communication skills both written and verbally</w:t>
            </w:r>
          </w:p>
          <w:p w14:paraId="466913F3" w14:textId="77777777" w:rsidR="009667C3" w:rsidRPr="00D129DA" w:rsidRDefault="009667C3" w:rsidP="00F214BA">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Full driving license</w:t>
            </w:r>
          </w:p>
          <w:p w14:paraId="2133CEC4" w14:textId="198CB784" w:rsidR="009667C3" w:rsidRPr="00D129DA" w:rsidRDefault="009667C3" w:rsidP="00F214BA">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Right to Work in the UK</w:t>
            </w:r>
          </w:p>
        </w:tc>
        <w:tc>
          <w:tcPr>
            <w:tcW w:w="4423" w:type="dxa"/>
            <w:gridSpan w:val="2"/>
          </w:tcPr>
          <w:p w14:paraId="4D9A5A2A" w14:textId="72046F83" w:rsidR="00D60804" w:rsidRPr="0074745A" w:rsidRDefault="00D60804" w:rsidP="00D60804">
            <w:pPr>
              <w:pStyle w:val="ListParagraph"/>
              <w:numPr>
                <w:ilvl w:val="0"/>
                <w:numId w:val="22"/>
              </w:numPr>
              <w:spacing w:after="12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Cs/>
                <w:sz w:val="20"/>
                <w:szCs w:val="20"/>
              </w:rPr>
            </w:pPr>
            <w:r w:rsidRPr="0074745A">
              <w:rPr>
                <w:rFonts w:ascii="Tahoma" w:hAnsi="Tahoma" w:cs="Tahoma"/>
                <w:bCs/>
                <w:sz w:val="20"/>
                <w:szCs w:val="20"/>
              </w:rPr>
              <w:t xml:space="preserve">Knowledge and experience of the football/sports hospitality and events industry </w:t>
            </w:r>
          </w:p>
          <w:p w14:paraId="5B8FF6C4" w14:textId="0724B2BD" w:rsidR="00D60804" w:rsidRPr="006004B1" w:rsidRDefault="00D60804" w:rsidP="006004B1">
            <w:pPr>
              <w:pStyle w:val="ListParagraph"/>
              <w:numPr>
                <w:ilvl w:val="0"/>
                <w:numId w:val="22"/>
              </w:numPr>
              <w:spacing w:after="12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Cs/>
                <w:sz w:val="20"/>
                <w:szCs w:val="20"/>
              </w:rPr>
            </w:pPr>
            <w:r w:rsidRPr="0074745A">
              <w:rPr>
                <w:rFonts w:ascii="Tahoma" w:hAnsi="Tahoma" w:cs="Tahoma"/>
                <w:bCs/>
                <w:sz w:val="20"/>
                <w:szCs w:val="20"/>
              </w:rPr>
              <w:t>Ability to produce presentations and present orally to clients at all levels of key decision makers/management</w:t>
            </w:r>
          </w:p>
        </w:tc>
      </w:tr>
    </w:tbl>
    <w:p w14:paraId="1EED929F" w14:textId="188E49B1" w:rsidR="00B636E5" w:rsidRPr="00D129DA" w:rsidRDefault="00B636E5" w:rsidP="00324B72">
      <w:pPr>
        <w:jc w:val="both"/>
        <w:rPr>
          <w:rFonts w:ascii="Tahoma" w:eastAsia="Times New Roman" w:hAnsi="Tahoma" w:cs="Tahoma"/>
          <w:b/>
          <w:sz w:val="20"/>
          <w:szCs w:val="20"/>
          <w:u w:val="single"/>
        </w:rPr>
        <w:sectPr w:rsidR="00B636E5" w:rsidRPr="00D129DA" w:rsidSect="009667C3">
          <w:headerReference w:type="even" r:id="rId11"/>
          <w:headerReference w:type="default" r:id="rId12"/>
          <w:footerReference w:type="even" r:id="rId13"/>
          <w:headerReference w:type="first" r:id="rId14"/>
          <w:type w:val="continuous"/>
          <w:pgSz w:w="11906" w:h="16838"/>
          <w:pgMar w:top="3686" w:right="1440" w:bottom="1440" w:left="1440" w:header="705" w:footer="567" w:gutter="0"/>
          <w:cols w:space="708"/>
          <w:docGrid w:linePitch="360"/>
        </w:sectPr>
      </w:pPr>
      <w:bookmarkStart w:id="0" w:name="_Hlk96601445"/>
    </w:p>
    <w:p w14:paraId="2F05ACC5" w14:textId="77777777" w:rsidR="00965D17" w:rsidRDefault="00965D17" w:rsidP="00324B72">
      <w:pPr>
        <w:jc w:val="both"/>
        <w:rPr>
          <w:rFonts w:ascii="Tahoma" w:eastAsia="Times New Roman" w:hAnsi="Tahoma" w:cs="Tahoma"/>
          <w:b/>
          <w:sz w:val="20"/>
          <w:szCs w:val="20"/>
          <w:u w:val="single"/>
        </w:rPr>
      </w:pPr>
    </w:p>
    <w:p w14:paraId="303F36A8" w14:textId="77777777" w:rsidR="00965D17" w:rsidRDefault="00965D17" w:rsidP="00324B72">
      <w:pPr>
        <w:jc w:val="both"/>
        <w:rPr>
          <w:rFonts w:ascii="Tahoma" w:eastAsia="Times New Roman" w:hAnsi="Tahoma" w:cs="Tahoma"/>
          <w:b/>
          <w:sz w:val="20"/>
          <w:szCs w:val="20"/>
          <w:u w:val="single"/>
        </w:rPr>
      </w:pPr>
    </w:p>
    <w:p w14:paraId="71DDC224" w14:textId="77777777" w:rsidR="00965D17" w:rsidRDefault="00965D17" w:rsidP="00324B72">
      <w:pPr>
        <w:jc w:val="both"/>
        <w:rPr>
          <w:rFonts w:ascii="Tahoma" w:eastAsia="Times New Roman" w:hAnsi="Tahoma" w:cs="Tahoma"/>
          <w:b/>
          <w:sz w:val="20"/>
          <w:szCs w:val="20"/>
          <w:u w:val="single"/>
        </w:rPr>
      </w:pPr>
    </w:p>
    <w:p w14:paraId="062D60BC" w14:textId="77777777" w:rsidR="00965D17" w:rsidRDefault="00965D17" w:rsidP="00324B72">
      <w:pPr>
        <w:jc w:val="both"/>
        <w:rPr>
          <w:rFonts w:ascii="Tahoma" w:eastAsia="Times New Roman" w:hAnsi="Tahoma" w:cs="Tahoma"/>
          <w:b/>
          <w:sz w:val="20"/>
          <w:szCs w:val="20"/>
          <w:u w:val="single"/>
        </w:rPr>
      </w:pPr>
    </w:p>
    <w:p w14:paraId="05D9E6DF" w14:textId="77777777" w:rsidR="00965D17" w:rsidRDefault="00965D17" w:rsidP="00324B72">
      <w:pPr>
        <w:jc w:val="both"/>
        <w:rPr>
          <w:rFonts w:ascii="Tahoma" w:eastAsia="Times New Roman" w:hAnsi="Tahoma" w:cs="Tahoma"/>
          <w:b/>
          <w:sz w:val="20"/>
          <w:szCs w:val="20"/>
          <w:u w:val="single"/>
        </w:rPr>
      </w:pPr>
    </w:p>
    <w:p w14:paraId="61FC02D1" w14:textId="77777777" w:rsidR="00965D17" w:rsidRDefault="00965D17" w:rsidP="00324B72">
      <w:pPr>
        <w:jc w:val="both"/>
        <w:rPr>
          <w:rFonts w:ascii="Tahoma" w:eastAsia="Times New Roman" w:hAnsi="Tahoma" w:cs="Tahoma"/>
          <w:b/>
          <w:sz w:val="20"/>
          <w:szCs w:val="20"/>
          <w:u w:val="single"/>
        </w:rPr>
      </w:pPr>
    </w:p>
    <w:p w14:paraId="0508E9B2" w14:textId="77777777" w:rsidR="00965D17" w:rsidRDefault="00965D17" w:rsidP="00324B72">
      <w:pPr>
        <w:jc w:val="both"/>
        <w:rPr>
          <w:rFonts w:ascii="Tahoma" w:eastAsia="Times New Roman" w:hAnsi="Tahoma" w:cs="Tahoma"/>
          <w:b/>
          <w:sz w:val="20"/>
          <w:szCs w:val="20"/>
          <w:u w:val="single"/>
        </w:rPr>
      </w:pPr>
    </w:p>
    <w:p w14:paraId="2F116E59" w14:textId="77777777" w:rsidR="00965D17" w:rsidRDefault="00965D17" w:rsidP="00324B72">
      <w:pPr>
        <w:jc w:val="both"/>
        <w:rPr>
          <w:rFonts w:ascii="Tahoma" w:eastAsia="Times New Roman" w:hAnsi="Tahoma" w:cs="Tahoma"/>
          <w:b/>
          <w:sz w:val="20"/>
          <w:szCs w:val="20"/>
          <w:u w:val="single"/>
        </w:rPr>
      </w:pPr>
    </w:p>
    <w:p w14:paraId="388B7AF7" w14:textId="77777777" w:rsidR="00965D17" w:rsidRDefault="00965D17" w:rsidP="00324B72">
      <w:pPr>
        <w:jc w:val="both"/>
        <w:rPr>
          <w:rFonts w:ascii="Tahoma" w:eastAsia="Times New Roman" w:hAnsi="Tahoma" w:cs="Tahoma"/>
          <w:b/>
          <w:sz w:val="20"/>
          <w:szCs w:val="20"/>
          <w:u w:val="single"/>
        </w:rPr>
      </w:pPr>
    </w:p>
    <w:p w14:paraId="43B1D31B" w14:textId="77777777" w:rsidR="00965D17" w:rsidRDefault="00965D17" w:rsidP="00324B72">
      <w:pPr>
        <w:jc w:val="both"/>
        <w:rPr>
          <w:rFonts w:ascii="Tahoma" w:eastAsia="Times New Roman" w:hAnsi="Tahoma" w:cs="Tahoma"/>
          <w:b/>
          <w:sz w:val="20"/>
          <w:szCs w:val="20"/>
          <w:u w:val="single"/>
        </w:rPr>
      </w:pPr>
    </w:p>
    <w:p w14:paraId="4CE94248" w14:textId="77777777" w:rsidR="00965D17" w:rsidRDefault="00965D17" w:rsidP="00324B72">
      <w:pPr>
        <w:jc w:val="both"/>
        <w:rPr>
          <w:rFonts w:ascii="Tahoma" w:eastAsia="Times New Roman" w:hAnsi="Tahoma" w:cs="Tahoma"/>
          <w:b/>
          <w:sz w:val="20"/>
          <w:szCs w:val="20"/>
          <w:u w:val="single"/>
        </w:rPr>
      </w:pPr>
    </w:p>
    <w:p w14:paraId="4B027B02" w14:textId="77777777" w:rsidR="00965D17" w:rsidRDefault="00965D17" w:rsidP="00324B72">
      <w:pPr>
        <w:jc w:val="both"/>
        <w:rPr>
          <w:rFonts w:ascii="Tahoma" w:eastAsia="Times New Roman" w:hAnsi="Tahoma" w:cs="Tahoma"/>
          <w:b/>
          <w:sz w:val="20"/>
          <w:szCs w:val="20"/>
          <w:u w:val="single"/>
        </w:rPr>
      </w:pPr>
    </w:p>
    <w:p w14:paraId="61910A5F" w14:textId="77777777" w:rsidR="00965D17" w:rsidRDefault="00965D17" w:rsidP="00324B72">
      <w:pPr>
        <w:jc w:val="both"/>
        <w:rPr>
          <w:rFonts w:ascii="Tahoma" w:eastAsia="Times New Roman" w:hAnsi="Tahoma" w:cs="Tahoma"/>
          <w:b/>
          <w:sz w:val="20"/>
          <w:szCs w:val="20"/>
          <w:u w:val="single"/>
        </w:rPr>
      </w:pPr>
    </w:p>
    <w:p w14:paraId="2171E419" w14:textId="77777777" w:rsidR="00965D17" w:rsidRDefault="00965D17" w:rsidP="00324B72">
      <w:pPr>
        <w:jc w:val="both"/>
        <w:rPr>
          <w:rFonts w:ascii="Tahoma" w:eastAsia="Times New Roman" w:hAnsi="Tahoma" w:cs="Tahoma"/>
          <w:b/>
          <w:sz w:val="20"/>
          <w:szCs w:val="20"/>
          <w:u w:val="single"/>
        </w:rPr>
      </w:pPr>
    </w:p>
    <w:p w14:paraId="57C72B17" w14:textId="77777777" w:rsidR="00965D17" w:rsidRDefault="00965D17" w:rsidP="00324B72">
      <w:pPr>
        <w:jc w:val="both"/>
        <w:rPr>
          <w:rFonts w:ascii="Tahoma" w:eastAsia="Times New Roman" w:hAnsi="Tahoma" w:cs="Tahoma"/>
          <w:b/>
          <w:sz w:val="20"/>
          <w:szCs w:val="20"/>
          <w:u w:val="single"/>
        </w:rPr>
      </w:pPr>
    </w:p>
    <w:p w14:paraId="027D729C" w14:textId="77777777" w:rsidR="00965D17" w:rsidRDefault="00965D17" w:rsidP="00324B72">
      <w:pPr>
        <w:jc w:val="both"/>
        <w:rPr>
          <w:rFonts w:ascii="Tahoma" w:eastAsia="Times New Roman" w:hAnsi="Tahoma" w:cs="Tahoma"/>
          <w:b/>
          <w:sz w:val="20"/>
          <w:szCs w:val="20"/>
          <w:u w:val="single"/>
        </w:rPr>
      </w:pPr>
    </w:p>
    <w:p w14:paraId="37B7BB1A" w14:textId="77777777" w:rsidR="00965D17" w:rsidRDefault="00965D17" w:rsidP="00324B72">
      <w:pPr>
        <w:jc w:val="both"/>
        <w:rPr>
          <w:rFonts w:ascii="Tahoma" w:eastAsia="Times New Roman" w:hAnsi="Tahoma" w:cs="Tahoma"/>
          <w:b/>
          <w:sz w:val="20"/>
          <w:szCs w:val="20"/>
          <w:u w:val="single"/>
        </w:rPr>
      </w:pPr>
    </w:p>
    <w:p w14:paraId="19F20CFB" w14:textId="66B7E421" w:rsidR="00324B72" w:rsidRPr="00D129DA" w:rsidRDefault="00324B72" w:rsidP="00324B72">
      <w:pPr>
        <w:jc w:val="both"/>
        <w:rPr>
          <w:rFonts w:ascii="Tahoma" w:eastAsia="Times New Roman" w:hAnsi="Tahoma" w:cs="Tahoma"/>
          <w:b/>
          <w:sz w:val="20"/>
          <w:szCs w:val="20"/>
          <w:u w:val="single"/>
        </w:rPr>
      </w:pPr>
      <w:r w:rsidRPr="00D129DA">
        <w:rPr>
          <w:rFonts w:ascii="Tahoma" w:eastAsia="Times New Roman" w:hAnsi="Tahoma" w:cs="Tahoma"/>
          <w:b/>
          <w:sz w:val="20"/>
          <w:szCs w:val="20"/>
          <w:u w:val="single"/>
        </w:rPr>
        <w:t>Equality and Diversity</w:t>
      </w:r>
    </w:p>
    <w:p w14:paraId="75E8C04A" w14:textId="77777777" w:rsidR="00324B72" w:rsidRPr="00D129DA"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Bromwich Albion FC is an equal opportunities employer and is committed to provide equality and fairness for all employees and opposes all forms of unlawful and unfair discrimination and positively encourages applications from suitably qualified and eligible candidates regardless of sex, race, disability, age, sexual orientation, gender reassignment, religion or belief, marital status or pregnancy and maternity.  </w:t>
      </w:r>
    </w:p>
    <w:p w14:paraId="7D25BF2E" w14:textId="77777777" w:rsidR="00324B72" w:rsidRPr="00A146B4"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w:t>
      </w:r>
      <w:r w:rsidRPr="00A146B4">
        <w:rPr>
          <w:rFonts w:ascii="Tahoma" w:eastAsia="Times New Roman" w:hAnsi="Tahoma" w:cs="Tahoma"/>
          <w:bCs/>
          <w:sz w:val="20"/>
          <w:szCs w:val="20"/>
        </w:rPr>
        <w:t>Bromwich Albion Football Club also welcomes applications from suitably qualified members of the armed forces family. </w:t>
      </w:r>
    </w:p>
    <w:p w14:paraId="1620C38E" w14:textId="77777777" w:rsidR="004F0CC0" w:rsidRPr="00A146B4" w:rsidRDefault="00C5334A" w:rsidP="004F0CC0">
      <w:pPr>
        <w:rPr>
          <w:rFonts w:ascii="Tahoma" w:eastAsia="Times New Roman" w:hAnsi="Tahoma" w:cs="Tahoma"/>
          <w:b/>
          <w:sz w:val="20"/>
          <w:szCs w:val="20"/>
        </w:rPr>
      </w:pPr>
      <w:r w:rsidRPr="00A146B4">
        <w:rPr>
          <w:rFonts w:ascii="Tahoma" w:eastAsia="Times New Roman" w:hAnsi="Tahoma" w:cs="Tahoma"/>
          <w:b/>
          <w:sz w:val="20"/>
          <w:szCs w:val="20"/>
        </w:rPr>
        <w:t>Applications will only be accepted when received through our online vacancy platform iRecruit</w:t>
      </w:r>
      <w:r w:rsidR="004F0CC0" w:rsidRPr="00A146B4">
        <w:rPr>
          <w:rFonts w:ascii="Tahoma" w:eastAsia="Times New Roman" w:hAnsi="Tahoma" w:cs="Tahoma"/>
          <w:b/>
          <w:sz w:val="20"/>
          <w:szCs w:val="20"/>
        </w:rPr>
        <w:t>:</w:t>
      </w:r>
    </w:p>
    <w:p w14:paraId="0AC76BA8" w14:textId="32B7ED4A" w:rsidR="00C5334A" w:rsidRPr="00A146B4" w:rsidRDefault="004F0CC0" w:rsidP="004F0CC0">
      <w:pPr>
        <w:rPr>
          <w:rStyle w:val="Hyperlink"/>
          <w:rFonts w:ascii="Tahoma" w:eastAsia="Times New Roman" w:hAnsi="Tahoma" w:cs="Tahoma"/>
          <w:b/>
          <w:sz w:val="20"/>
          <w:szCs w:val="20"/>
        </w:rPr>
      </w:pPr>
      <w:hyperlink r:id="rId15" w:history="1">
        <w:r w:rsidRPr="00A146B4">
          <w:rPr>
            <w:rStyle w:val="Hyperlink"/>
            <w:rFonts w:ascii="Tahoma" w:hAnsi="Tahoma" w:cs="Tahoma"/>
            <w:b/>
            <w:sz w:val="20"/>
            <w:szCs w:val="20"/>
          </w:rPr>
          <w:t>https://irecruit.efl.com/vacancies</w:t>
        </w:r>
      </w:hyperlink>
    </w:p>
    <w:tbl>
      <w:tblPr>
        <w:tblStyle w:val="TableGridLight"/>
        <w:tblpPr w:leftFromText="180" w:rightFromText="180" w:vertAnchor="text" w:horzAnchor="margin" w:tblpY="118"/>
        <w:tblOverlap w:val="never"/>
        <w:tblW w:w="8983" w:type="dxa"/>
        <w:tblLook w:val="04A0" w:firstRow="1" w:lastRow="0" w:firstColumn="1" w:lastColumn="0" w:noHBand="0" w:noVBand="1"/>
      </w:tblPr>
      <w:tblGrid>
        <w:gridCol w:w="3387"/>
        <w:gridCol w:w="2798"/>
        <w:gridCol w:w="2798"/>
      </w:tblGrid>
      <w:tr w:rsidR="00A319D9" w:rsidRPr="00D129DA" w14:paraId="73654D3E" w14:textId="77777777" w:rsidTr="00E74EAC">
        <w:trPr>
          <w:trHeight w:val="344"/>
        </w:trPr>
        <w:tc>
          <w:tcPr>
            <w:tcW w:w="3387" w:type="dxa"/>
            <w:noWrap/>
            <w:vAlign w:val="center"/>
          </w:tcPr>
          <w:p w14:paraId="030019FB" w14:textId="77777777" w:rsidR="00A319D9" w:rsidRPr="00D129DA" w:rsidRDefault="00A319D9" w:rsidP="00A319D9">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Signed</w:t>
            </w:r>
          </w:p>
        </w:tc>
        <w:tc>
          <w:tcPr>
            <w:tcW w:w="2798" w:type="dxa"/>
            <w:vAlign w:val="center"/>
          </w:tcPr>
          <w:p w14:paraId="35F15361" w14:textId="77777777" w:rsidR="00A319D9" w:rsidRPr="00D129DA" w:rsidRDefault="00A319D9" w:rsidP="00A319D9">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Name</w:t>
            </w:r>
          </w:p>
        </w:tc>
        <w:tc>
          <w:tcPr>
            <w:tcW w:w="2798" w:type="dxa"/>
            <w:vAlign w:val="center"/>
          </w:tcPr>
          <w:p w14:paraId="061875A1" w14:textId="77777777" w:rsidR="00A319D9" w:rsidRPr="00D129DA" w:rsidRDefault="00A319D9" w:rsidP="00A319D9">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Date</w:t>
            </w:r>
          </w:p>
        </w:tc>
      </w:tr>
      <w:tr w:rsidR="00A319D9" w:rsidRPr="00D129DA" w14:paraId="212DD03D" w14:textId="77777777" w:rsidTr="00E74EAC">
        <w:trPr>
          <w:trHeight w:val="356"/>
        </w:trPr>
        <w:tc>
          <w:tcPr>
            <w:tcW w:w="3387" w:type="dxa"/>
          </w:tcPr>
          <w:p w14:paraId="105146BA" w14:textId="77777777" w:rsidR="00A319D9" w:rsidRPr="00D129DA" w:rsidRDefault="00A319D9" w:rsidP="00A319D9">
            <w:pPr>
              <w:pStyle w:val="ListParagraph"/>
              <w:spacing w:before="60" w:afterLines="60" w:after="144" w:line="276" w:lineRule="auto"/>
              <w:ind w:left="0"/>
              <w:jc w:val="both"/>
              <w:rPr>
                <w:rFonts w:ascii="Tahoma" w:hAnsi="Tahoma" w:cs="Tahoma"/>
                <w:b/>
                <w:bCs/>
              </w:rPr>
            </w:pPr>
          </w:p>
        </w:tc>
        <w:tc>
          <w:tcPr>
            <w:tcW w:w="2798" w:type="dxa"/>
          </w:tcPr>
          <w:p w14:paraId="19130326" w14:textId="77777777" w:rsidR="00A319D9" w:rsidRPr="00D129DA" w:rsidRDefault="00A319D9" w:rsidP="00A319D9">
            <w:pPr>
              <w:pStyle w:val="ListParagraph"/>
              <w:spacing w:before="60" w:afterLines="60" w:after="144" w:line="276" w:lineRule="auto"/>
              <w:ind w:left="0"/>
              <w:jc w:val="both"/>
              <w:rPr>
                <w:rFonts w:ascii="Tahoma" w:hAnsi="Tahoma" w:cs="Tahoma"/>
                <w:b/>
                <w:bCs/>
              </w:rPr>
            </w:pPr>
          </w:p>
        </w:tc>
        <w:tc>
          <w:tcPr>
            <w:tcW w:w="2798" w:type="dxa"/>
          </w:tcPr>
          <w:p w14:paraId="096C776A" w14:textId="77777777" w:rsidR="00A319D9" w:rsidRPr="00D129DA" w:rsidRDefault="00A319D9" w:rsidP="00A319D9">
            <w:pPr>
              <w:pStyle w:val="ListParagraph"/>
              <w:spacing w:before="60" w:afterLines="60" w:after="144" w:line="276" w:lineRule="auto"/>
              <w:ind w:left="0"/>
              <w:jc w:val="both"/>
              <w:rPr>
                <w:rFonts w:ascii="Tahoma" w:hAnsi="Tahoma" w:cs="Tahoma"/>
                <w:b/>
                <w:bCs/>
              </w:rPr>
            </w:pPr>
          </w:p>
        </w:tc>
      </w:tr>
    </w:tbl>
    <w:p w14:paraId="411A6642" w14:textId="396E5403" w:rsidR="00C5334A" w:rsidRPr="00A146B4" w:rsidRDefault="00C5334A" w:rsidP="00324B72">
      <w:pPr>
        <w:jc w:val="both"/>
        <w:rPr>
          <w:rFonts w:ascii="Tahoma" w:eastAsia="Times New Roman" w:hAnsi="Tahoma" w:cs="Tahoma"/>
          <w:bCs/>
          <w:sz w:val="20"/>
          <w:szCs w:val="20"/>
        </w:rPr>
      </w:pPr>
    </w:p>
    <w:p w14:paraId="682AFA88" w14:textId="77777777" w:rsidR="00965D17" w:rsidRDefault="00965D17" w:rsidP="00324B72">
      <w:pPr>
        <w:jc w:val="both"/>
        <w:rPr>
          <w:rFonts w:ascii="Tahoma" w:eastAsia="Times New Roman" w:hAnsi="Tahoma" w:cs="Tahoma"/>
          <w:b/>
          <w:sz w:val="20"/>
          <w:szCs w:val="20"/>
          <w:u w:val="single"/>
        </w:rPr>
      </w:pPr>
    </w:p>
    <w:p w14:paraId="6FF01369" w14:textId="77777777" w:rsidR="00965D17" w:rsidRDefault="00965D17" w:rsidP="00324B72">
      <w:pPr>
        <w:jc w:val="both"/>
        <w:rPr>
          <w:rFonts w:ascii="Tahoma" w:eastAsia="Times New Roman" w:hAnsi="Tahoma" w:cs="Tahoma"/>
          <w:b/>
          <w:sz w:val="20"/>
          <w:szCs w:val="20"/>
          <w:u w:val="single"/>
        </w:rPr>
      </w:pPr>
    </w:p>
    <w:p w14:paraId="70F0F36F" w14:textId="77777777" w:rsidR="00965D17" w:rsidRDefault="00965D17" w:rsidP="00324B72">
      <w:pPr>
        <w:jc w:val="both"/>
        <w:rPr>
          <w:rFonts w:ascii="Tahoma" w:eastAsia="Times New Roman" w:hAnsi="Tahoma" w:cs="Tahoma"/>
          <w:b/>
          <w:sz w:val="20"/>
          <w:szCs w:val="20"/>
          <w:u w:val="single"/>
        </w:rPr>
      </w:pPr>
    </w:p>
    <w:p w14:paraId="554B1E87" w14:textId="77777777" w:rsidR="00965D17" w:rsidRDefault="00965D17" w:rsidP="00324B72">
      <w:pPr>
        <w:jc w:val="both"/>
        <w:rPr>
          <w:rFonts w:ascii="Tahoma" w:eastAsia="Times New Roman" w:hAnsi="Tahoma" w:cs="Tahoma"/>
          <w:b/>
          <w:sz w:val="20"/>
          <w:szCs w:val="20"/>
          <w:u w:val="single"/>
        </w:rPr>
      </w:pPr>
    </w:p>
    <w:p w14:paraId="2C2441EC" w14:textId="1E91AA9D" w:rsidR="00324B72" w:rsidRPr="00A146B4" w:rsidRDefault="00324B72" w:rsidP="00324B72">
      <w:pPr>
        <w:jc w:val="both"/>
        <w:rPr>
          <w:rFonts w:ascii="Tahoma" w:eastAsia="Times New Roman" w:hAnsi="Tahoma" w:cs="Tahoma"/>
          <w:b/>
          <w:sz w:val="20"/>
          <w:szCs w:val="20"/>
          <w:u w:val="single"/>
        </w:rPr>
      </w:pPr>
      <w:r w:rsidRPr="00A146B4">
        <w:rPr>
          <w:rFonts w:ascii="Tahoma" w:eastAsia="Times New Roman" w:hAnsi="Tahoma" w:cs="Tahoma"/>
          <w:b/>
          <w:sz w:val="20"/>
          <w:szCs w:val="20"/>
          <w:u w:val="single"/>
        </w:rPr>
        <w:t>Safer Recruitment</w:t>
      </w:r>
    </w:p>
    <w:p w14:paraId="0601B81B" w14:textId="77777777" w:rsidR="00324B72" w:rsidRPr="00A146B4" w:rsidRDefault="00324B72" w:rsidP="00324B72">
      <w:pPr>
        <w:jc w:val="both"/>
        <w:rPr>
          <w:rFonts w:ascii="Tahoma" w:eastAsia="Times New Roman" w:hAnsi="Tahoma" w:cs="Tahoma"/>
          <w:bCs/>
          <w:sz w:val="20"/>
          <w:szCs w:val="20"/>
        </w:rPr>
      </w:pPr>
      <w:r w:rsidRPr="00A146B4">
        <w:rPr>
          <w:rFonts w:ascii="Tahoma" w:eastAsia="Times New Roman" w:hAnsi="Tahoma" w:cs="Tahoma"/>
          <w:bCs/>
          <w:sz w:val="20"/>
          <w:szCs w:val="20"/>
        </w:rPr>
        <w:t xml:space="preserve">West Bromwich Albion is committed to safeguarding and promoting the welfare of children, young people and adults at risk, therefore expects all staff and volunteers to share this commitment. </w:t>
      </w:r>
    </w:p>
    <w:p w14:paraId="3DCDFF44" w14:textId="1865CB52" w:rsidR="005A58ED" w:rsidRPr="00A146B4" w:rsidRDefault="00324B72" w:rsidP="00C5334A">
      <w:pPr>
        <w:rPr>
          <w:rFonts w:ascii="Tahoma" w:eastAsia="Times New Roman" w:hAnsi="Tahoma" w:cs="Tahoma"/>
          <w:bCs/>
          <w:sz w:val="20"/>
          <w:szCs w:val="20"/>
        </w:rPr>
      </w:pPr>
      <w:r w:rsidRPr="00A146B4">
        <w:rPr>
          <w:rFonts w:ascii="Tahoma" w:eastAsia="Times New Roman" w:hAnsi="Tahoma" w:cs="Tahoma"/>
          <w:bCs/>
          <w:sz w:val="20"/>
          <w:szCs w:val="20"/>
        </w:rPr>
        <w:t xml:space="preserve">WBA’s Safeguarding, Equality and Whistleblowing policies can be accessed here </w:t>
      </w:r>
      <w:hyperlink r:id="rId16" w:history="1">
        <w:r w:rsidRPr="00A146B4">
          <w:rPr>
            <w:rFonts w:ascii="Tahoma" w:hAnsi="Tahoma" w:cs="Tahoma"/>
            <w:sz w:val="20"/>
            <w:szCs w:val="20"/>
          </w:rPr>
          <w:t>https://www.wba.co.uk/club/about-us/club-policies</w:t>
        </w:r>
      </w:hyperlink>
      <w:r w:rsidRPr="00A146B4">
        <w:rPr>
          <w:rFonts w:ascii="Tahoma" w:eastAsia="Times New Roman" w:hAnsi="Tahoma" w:cs="Tahoma"/>
          <w:bCs/>
          <w:sz w:val="20"/>
          <w:szCs w:val="20"/>
        </w:rPr>
        <w:t xml:space="preserve"> </w:t>
      </w:r>
    </w:p>
    <w:p w14:paraId="426C0EC8" w14:textId="3104C478" w:rsidR="00C5334A" w:rsidRPr="00A146B4" w:rsidRDefault="00C5334A" w:rsidP="00C5334A">
      <w:pPr>
        <w:rPr>
          <w:rFonts w:ascii="Tahoma" w:eastAsia="Times New Roman" w:hAnsi="Tahoma" w:cs="Tahoma"/>
          <w:bCs/>
          <w:sz w:val="20"/>
          <w:szCs w:val="20"/>
        </w:rPr>
      </w:pPr>
      <w:r w:rsidRPr="00A146B4">
        <w:rPr>
          <w:rFonts w:ascii="Tahoma" w:eastAsia="Times New Roman" w:hAnsi="Tahoma" w:cs="Tahoma"/>
          <w:bCs/>
          <w:sz w:val="20"/>
          <w:szCs w:val="20"/>
        </w:rPr>
        <w:t xml:space="preserve">It is unlawful for the Club to employ anyone who is involved with regulated activity who is barred from doing so and we will carry out rigorous pre-employment checks and screening.  </w:t>
      </w:r>
    </w:p>
    <w:p w14:paraId="1B1EAEB0" w14:textId="50B8ED98" w:rsidR="00C5334A" w:rsidRPr="00A146B4" w:rsidRDefault="00C5334A" w:rsidP="00324B72">
      <w:pPr>
        <w:jc w:val="both"/>
        <w:rPr>
          <w:rFonts w:ascii="Tahoma" w:eastAsia="Times New Roman" w:hAnsi="Tahoma" w:cs="Tahoma"/>
          <w:bCs/>
          <w:sz w:val="20"/>
          <w:szCs w:val="20"/>
        </w:rPr>
        <w:sectPr w:rsidR="00C5334A" w:rsidRPr="00A146B4" w:rsidSect="005A58ED">
          <w:type w:val="continuous"/>
          <w:pgSz w:w="11906" w:h="16838"/>
          <w:pgMar w:top="1440" w:right="1440" w:bottom="1440" w:left="1440" w:header="705" w:footer="567" w:gutter="0"/>
          <w:cols w:num="2" w:space="708"/>
          <w:docGrid w:linePitch="360"/>
        </w:sectPr>
      </w:pPr>
      <w:proofErr w:type="gramStart"/>
      <w:r w:rsidRPr="00A146B4">
        <w:rPr>
          <w:rFonts w:ascii="Tahoma" w:eastAsia="Times New Roman" w:hAnsi="Tahoma" w:cs="Tahoma"/>
          <w:bCs/>
          <w:sz w:val="20"/>
          <w:szCs w:val="20"/>
        </w:rPr>
        <w:t>A</w:t>
      </w:r>
      <w:proofErr w:type="gramEnd"/>
      <w:r w:rsidRPr="00A146B4">
        <w:rPr>
          <w:rFonts w:ascii="Tahoma" w:eastAsia="Times New Roman" w:hAnsi="Tahoma" w:cs="Tahoma"/>
          <w:bCs/>
          <w:sz w:val="20"/>
          <w:szCs w:val="20"/>
        </w:rPr>
        <w:t xml:space="preserve"> Enhanced DBS, References, Qualifications, Proof of Identity and Right Work in the UK checks will be required and carried out for this post</w:t>
      </w:r>
      <w:r w:rsidR="005D7DA7">
        <w:rPr>
          <w:rFonts w:ascii="Tahoma" w:eastAsia="Times New Roman" w:hAnsi="Tahoma" w:cs="Tahoma"/>
          <w:bCs/>
          <w:sz w:val="20"/>
          <w:szCs w:val="20"/>
        </w:rPr>
        <w:t>.</w:t>
      </w:r>
    </w:p>
    <w:bookmarkEnd w:id="0"/>
    <w:p w14:paraId="4A322E08" w14:textId="2536E1C0" w:rsidR="005D7DA7" w:rsidRPr="005D7DA7" w:rsidRDefault="005D7DA7" w:rsidP="005D7DA7">
      <w:pPr>
        <w:tabs>
          <w:tab w:val="left" w:pos="5340"/>
        </w:tabs>
        <w:rPr>
          <w:rFonts w:ascii="Tahoma" w:eastAsia="Times New Roman" w:hAnsi="Tahoma" w:cs="Tahoma"/>
          <w:sz w:val="20"/>
          <w:szCs w:val="20"/>
          <w:lang w:val="en-US"/>
        </w:rPr>
      </w:pPr>
    </w:p>
    <w:sectPr w:rsidR="005D7DA7" w:rsidRPr="005D7DA7" w:rsidSect="005A58ED">
      <w:type w:val="continuous"/>
      <w:pgSz w:w="11906" w:h="16838"/>
      <w:pgMar w:top="1440" w:right="1440" w:bottom="1440" w:left="1440" w:header="7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1C6BE" w14:textId="77777777" w:rsidR="00530C5B" w:rsidRPr="00D129DA" w:rsidRDefault="00530C5B" w:rsidP="001327F0">
      <w:pPr>
        <w:spacing w:after="0" w:line="240" w:lineRule="auto"/>
      </w:pPr>
      <w:r w:rsidRPr="00D129DA">
        <w:separator/>
      </w:r>
    </w:p>
  </w:endnote>
  <w:endnote w:type="continuationSeparator" w:id="0">
    <w:p w14:paraId="6464E54B" w14:textId="77777777" w:rsidR="00530C5B" w:rsidRPr="00D129DA" w:rsidRDefault="00530C5B" w:rsidP="001327F0">
      <w:pPr>
        <w:spacing w:after="0" w:line="240" w:lineRule="auto"/>
      </w:pPr>
      <w:r w:rsidRPr="00D129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dustry Test Bold">
    <w:altName w:val="Calibri"/>
    <w:panose1 w:val="00000000000000000000"/>
    <w:charset w:val="4D"/>
    <w:family w:val="auto"/>
    <w:notTrueType/>
    <w:pitch w:val="variable"/>
    <w:sig w:usb0="00000003"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8516600"/>
      <w:docPartObj>
        <w:docPartGallery w:val="Page Numbers (Bottom of Page)"/>
        <w:docPartUnique/>
      </w:docPartObj>
    </w:sdtPr>
    <w:sdtContent>
      <w:p w14:paraId="0372A91B" w14:textId="5F55B60F" w:rsidR="00C611C1" w:rsidRPr="00D129DA" w:rsidRDefault="00C611C1" w:rsidP="001B1614">
        <w:pPr>
          <w:pStyle w:val="Footer"/>
          <w:framePr w:wrap="none" w:vAnchor="text" w:hAnchor="margin" w:xAlign="center" w:y="1"/>
          <w:rPr>
            <w:rStyle w:val="PageNumber"/>
          </w:rPr>
        </w:pPr>
        <w:r w:rsidRPr="00D129DA">
          <w:rPr>
            <w:rStyle w:val="PageNumber"/>
          </w:rPr>
          <w:fldChar w:fldCharType="begin"/>
        </w:r>
        <w:r w:rsidRPr="00D129DA">
          <w:rPr>
            <w:rStyle w:val="PageNumber"/>
          </w:rPr>
          <w:instrText xml:space="preserve"> PAGE </w:instrText>
        </w:r>
        <w:r w:rsidRPr="00D129DA">
          <w:rPr>
            <w:rStyle w:val="PageNumber"/>
          </w:rPr>
          <w:fldChar w:fldCharType="end"/>
        </w:r>
      </w:p>
    </w:sdtContent>
  </w:sdt>
  <w:p w14:paraId="5EFD1935" w14:textId="77777777" w:rsidR="00C611C1" w:rsidRPr="00D129DA" w:rsidRDefault="00C6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E5482" w14:textId="77777777" w:rsidR="00530C5B" w:rsidRPr="00D129DA" w:rsidRDefault="00530C5B" w:rsidP="001327F0">
      <w:pPr>
        <w:spacing w:after="0" w:line="240" w:lineRule="auto"/>
      </w:pPr>
      <w:r w:rsidRPr="00D129DA">
        <w:separator/>
      </w:r>
    </w:p>
  </w:footnote>
  <w:footnote w:type="continuationSeparator" w:id="0">
    <w:p w14:paraId="785D9971" w14:textId="77777777" w:rsidR="00530C5B" w:rsidRPr="00D129DA" w:rsidRDefault="00530C5B" w:rsidP="001327F0">
      <w:pPr>
        <w:spacing w:after="0" w:line="240" w:lineRule="auto"/>
      </w:pPr>
      <w:r w:rsidRPr="00D129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6525" w14:textId="31368BB6" w:rsidR="00336CAB" w:rsidRPr="00D129DA" w:rsidRDefault="00000000">
    <w:pPr>
      <w:pStyle w:val="Header"/>
    </w:pPr>
    <w:r>
      <w:rPr>
        <w14:ligatures w14:val="standardContextual"/>
      </w:rPr>
      <w:pict w14:anchorId="149A8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3" o:spid="_x0000_s1026" type="#_x0000_t75" alt="" style="position:absolute;margin-left:0;margin-top:0;width:448.85pt;height:634.75pt;z-index:-251657216;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DC69" w14:textId="226C9E48" w:rsidR="007867F2" w:rsidRPr="00D129DA" w:rsidRDefault="007867F2" w:rsidP="007867F2">
    <w:pPr>
      <w:pStyle w:val="Header"/>
      <w:ind w:left="-567"/>
    </w:pPr>
    <w:r w:rsidRPr="00D129DA">
      <w:rPr>
        <w:noProof/>
        <w14:ligatures w14:val="standardContextual"/>
      </w:rPr>
      <mc:AlternateContent>
        <mc:Choice Requires="wps">
          <w:drawing>
            <wp:anchor distT="0" distB="0" distL="114300" distR="114300" simplePos="0" relativeHeight="251660288" behindDoc="0" locked="0" layoutInCell="1" allowOverlap="1" wp14:anchorId="7A4203C2" wp14:editId="4A3C94F0">
              <wp:simplePos x="0" y="0"/>
              <wp:positionH relativeFrom="page">
                <wp:posOffset>0</wp:posOffset>
              </wp:positionH>
              <wp:positionV relativeFrom="paragraph">
                <wp:posOffset>-143510</wp:posOffset>
              </wp:positionV>
              <wp:extent cx="3375660" cy="1623060"/>
              <wp:effectExtent l="0" t="0" r="0" b="0"/>
              <wp:wrapNone/>
              <wp:docPr id="314600719" name="Text Box 2"/>
              <wp:cNvGraphicFramePr/>
              <a:graphic xmlns:a="http://schemas.openxmlformats.org/drawingml/2006/main">
                <a:graphicData uri="http://schemas.microsoft.com/office/word/2010/wordprocessingShape">
                  <wps:wsp>
                    <wps:cNvSpPr txBox="1"/>
                    <wps:spPr>
                      <a:xfrm>
                        <a:off x="0" y="0"/>
                        <a:ext cx="3375660" cy="1623060"/>
                      </a:xfrm>
                      <a:prstGeom prst="rect">
                        <a:avLst/>
                      </a:prstGeom>
                      <a:noFill/>
                      <a:ln w="6350">
                        <a:noFill/>
                      </a:ln>
                    </wps:spPr>
                    <wps:txb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203C2" id="_x0000_t202" coordsize="21600,21600" o:spt="202" path="m,l,21600r21600,l21600,xe">
              <v:stroke joinstyle="miter"/>
              <v:path gradientshapeok="t" o:connecttype="rect"/>
            </v:shapetype>
            <v:shape id="Text Box 2" o:spid="_x0000_s1026" type="#_x0000_t202" style="position:absolute;left:0;text-align:left;margin-left:0;margin-top:-11.3pt;width:265.8pt;height:12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V5FwIAAC0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xM7mbzOYY4xrL5eJKig3WS6+/GOv9NQEOCUVCLvES4&#10;2HHjfJ96TgndNKxrpSI3SpO2oPPJLI0/XCJYXGnscR02WL7bdcMGOyhPuJiFnnNn+LrG5hvm/Auz&#10;SDIOjML1z3hIBdgEBouSCuyvv92HfMQeo5S0KJqCup8HZgUl6rtGVr5k02lQWXSms7sxOvY2sruN&#10;6EPzAKjLDJ+I4dEM+V6dTWmheUN9r0JXDDHNsXdB/dl88L2U8X1wsVrFJNSVYX6jt4aH0gHOAO1r&#10;98asGfD3SN0TnOXF8nc09Lk9EauDB1lHjgLAPaoD7qjJyPLwfoLob/2YdX3ly98AAAD//wMAUEsD&#10;BBQABgAIAAAAIQALOIyl4AAAAAgBAAAPAAAAZHJzL2Rvd25yZXYueG1sTI/BasMwEETvhf6D2EJv&#10;iRybhOBaDsEQCqU9JM2lt7W1sU2llWspiduvr3pqbrPMMvOm2EzWiAuNvnesYDFPQBA3TvfcKji+&#10;72ZrED4gazSOScE3ediU93cF5tpdeU+XQ2hFDGGfo4IuhCGX0jcdWfRzNxBH7+RGiyGeYyv1iNcY&#10;bo1Mk2QlLfYcGzocqOqo+TycrYKXaveG+zq16x9TPb+etsPX8WOp1OPDtH0CEWgK/8/whx/RoYxM&#10;tTuz9sIoiEOCglmarkBEe5ktoqgVpFmWgCwLeTug/AUAAP//AwBQSwECLQAUAAYACAAAACEAtoM4&#10;kv4AAADhAQAAEwAAAAAAAAAAAAAAAAAAAAAAW0NvbnRlbnRfVHlwZXNdLnhtbFBLAQItABQABgAI&#10;AAAAIQA4/SH/1gAAAJQBAAALAAAAAAAAAAAAAAAAAC8BAABfcmVscy8ucmVsc1BLAQItABQABgAI&#10;AAAAIQBEhAV5FwIAAC0EAAAOAAAAAAAAAAAAAAAAAC4CAABkcnMvZTJvRG9jLnhtbFBLAQItABQA&#10;BgAIAAAAIQALOIyl4AAAAAgBAAAPAAAAAAAAAAAAAAAAAHEEAABkcnMvZG93bnJldi54bWxQSwUG&#10;AAAAAAQABADzAAAAfgUAAAAA&#10;" filled="f" stroked="f" strokeweight=".5pt">
              <v:textbo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v:textbox>
              <w10:wrap anchorx="page"/>
            </v:shape>
          </w:pict>
        </mc:Fallback>
      </mc:AlternateContent>
    </w:r>
    <w:r w:rsidRPr="00D129DA">
      <w:rPr>
        <w:rFonts w:ascii="Tahoma" w:hAnsi="Tahoma" w:cs="Tahoma"/>
        <w:b/>
        <w:bCs/>
        <w:noProof/>
        <w:color w:val="FFFFFF" w:themeColor="background1"/>
        <w:sz w:val="44"/>
        <w:szCs w:val="44"/>
        <w14:ligatures w14:val="standardContextual"/>
      </w:rPr>
      <w:drawing>
        <wp:anchor distT="0" distB="0" distL="114300" distR="114300" simplePos="0" relativeHeight="251657216" behindDoc="1" locked="0" layoutInCell="1" allowOverlap="1" wp14:anchorId="556C2BD1" wp14:editId="12C9474F">
          <wp:simplePos x="0" y="0"/>
          <wp:positionH relativeFrom="column">
            <wp:posOffset>-914400</wp:posOffset>
          </wp:positionH>
          <wp:positionV relativeFrom="paragraph">
            <wp:posOffset>-435610</wp:posOffset>
          </wp:positionV>
          <wp:extent cx="7588250" cy="9485630"/>
          <wp:effectExtent l="0" t="0" r="0" b="1270"/>
          <wp:wrapNone/>
          <wp:docPr id="1213406097" name="Picture 1" descr="A white cover with a blue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1719" name="Picture 1" descr="A white cover with a blue and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0" cy="9485630"/>
                  </a:xfrm>
                  <a:prstGeom prst="rect">
                    <a:avLst/>
                  </a:prstGeom>
                </pic:spPr>
              </pic:pic>
            </a:graphicData>
          </a:graphic>
          <wp14:sizeRelH relativeFrom="margin">
            <wp14:pctWidth>0</wp14:pctWidth>
          </wp14:sizeRelH>
          <wp14:sizeRelV relativeFrom="margin">
            <wp14:pctHeight>0</wp14:pctHeight>
          </wp14:sizeRelV>
        </wp:anchor>
      </w:drawing>
    </w:r>
  </w:p>
  <w:p w14:paraId="1026B250" w14:textId="1A547688" w:rsidR="007867F2" w:rsidRPr="00D129DA" w:rsidRDefault="007867F2">
    <w:pPr>
      <w:pStyle w:val="Header"/>
    </w:pPr>
  </w:p>
  <w:p w14:paraId="29E2DEDE" w14:textId="77777777" w:rsidR="007867F2" w:rsidRPr="00D129DA" w:rsidRDefault="007867F2">
    <w:pPr>
      <w:pStyle w:val="Header"/>
    </w:pPr>
  </w:p>
  <w:p w14:paraId="6B0DF7A8" w14:textId="1AA99399" w:rsidR="007867F2" w:rsidRPr="00D129DA" w:rsidRDefault="00786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B408" w14:textId="2D80DC31" w:rsidR="00336CAB" w:rsidRPr="00D129DA" w:rsidRDefault="00000000">
    <w:pPr>
      <w:pStyle w:val="Header"/>
    </w:pPr>
    <w:r>
      <w:rPr>
        <w14:ligatures w14:val="standardContextual"/>
      </w:rPr>
      <w:pict w14:anchorId="438C2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2" o:spid="_x0000_s1025" type="#_x0000_t75" alt="" style="position:absolute;margin-left:0;margin-top:0;width:448.85pt;height:634.75pt;z-index:-251658240;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B74"/>
    <w:multiLevelType w:val="hybridMultilevel"/>
    <w:tmpl w:val="1E68F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8732FE"/>
    <w:multiLevelType w:val="hybridMultilevel"/>
    <w:tmpl w:val="8696C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522C3"/>
    <w:multiLevelType w:val="hybridMultilevel"/>
    <w:tmpl w:val="B1FC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F3747"/>
    <w:multiLevelType w:val="hybridMultilevel"/>
    <w:tmpl w:val="20469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468B9"/>
    <w:multiLevelType w:val="multilevel"/>
    <w:tmpl w:val="B16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87AF2"/>
    <w:multiLevelType w:val="hybridMultilevel"/>
    <w:tmpl w:val="D688D6B8"/>
    <w:lvl w:ilvl="0" w:tplc="82183B5E">
      <w:start w:val="1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71EEA"/>
    <w:multiLevelType w:val="hybridMultilevel"/>
    <w:tmpl w:val="401A7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FF225E"/>
    <w:multiLevelType w:val="hybridMultilevel"/>
    <w:tmpl w:val="40C8C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674769"/>
    <w:multiLevelType w:val="hybridMultilevel"/>
    <w:tmpl w:val="B2D2D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820C88"/>
    <w:multiLevelType w:val="hybridMultilevel"/>
    <w:tmpl w:val="DCB8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20088"/>
    <w:multiLevelType w:val="hybridMultilevel"/>
    <w:tmpl w:val="202A3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7265D6"/>
    <w:multiLevelType w:val="hybridMultilevel"/>
    <w:tmpl w:val="2F60D070"/>
    <w:lvl w:ilvl="0" w:tplc="D6FAB91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3407482">
      <w:numFmt w:val="bullet"/>
      <w:lvlText w:val="•"/>
      <w:lvlJc w:val="left"/>
      <w:pPr>
        <w:ind w:left="1368" w:hanging="360"/>
      </w:pPr>
      <w:rPr>
        <w:rFonts w:hint="default"/>
        <w:lang w:val="en-US" w:eastAsia="en-US" w:bidi="ar-SA"/>
      </w:rPr>
    </w:lvl>
    <w:lvl w:ilvl="2" w:tplc="FE72264A">
      <w:numFmt w:val="bullet"/>
      <w:lvlText w:val="•"/>
      <w:lvlJc w:val="left"/>
      <w:pPr>
        <w:ind w:left="2277" w:hanging="360"/>
      </w:pPr>
      <w:rPr>
        <w:rFonts w:hint="default"/>
        <w:lang w:val="en-US" w:eastAsia="en-US" w:bidi="ar-SA"/>
      </w:rPr>
    </w:lvl>
    <w:lvl w:ilvl="3" w:tplc="493A84A0">
      <w:numFmt w:val="bullet"/>
      <w:lvlText w:val="•"/>
      <w:lvlJc w:val="left"/>
      <w:pPr>
        <w:ind w:left="3186" w:hanging="360"/>
      </w:pPr>
      <w:rPr>
        <w:rFonts w:hint="default"/>
        <w:lang w:val="en-US" w:eastAsia="en-US" w:bidi="ar-SA"/>
      </w:rPr>
    </w:lvl>
    <w:lvl w:ilvl="4" w:tplc="68FE7410">
      <w:numFmt w:val="bullet"/>
      <w:lvlText w:val="•"/>
      <w:lvlJc w:val="left"/>
      <w:pPr>
        <w:ind w:left="4094" w:hanging="360"/>
      </w:pPr>
      <w:rPr>
        <w:rFonts w:hint="default"/>
        <w:lang w:val="en-US" w:eastAsia="en-US" w:bidi="ar-SA"/>
      </w:rPr>
    </w:lvl>
    <w:lvl w:ilvl="5" w:tplc="023C3614">
      <w:numFmt w:val="bullet"/>
      <w:lvlText w:val="•"/>
      <w:lvlJc w:val="left"/>
      <w:pPr>
        <w:ind w:left="5003" w:hanging="360"/>
      </w:pPr>
      <w:rPr>
        <w:rFonts w:hint="default"/>
        <w:lang w:val="en-US" w:eastAsia="en-US" w:bidi="ar-SA"/>
      </w:rPr>
    </w:lvl>
    <w:lvl w:ilvl="6" w:tplc="FADC69CA">
      <w:numFmt w:val="bullet"/>
      <w:lvlText w:val="•"/>
      <w:lvlJc w:val="left"/>
      <w:pPr>
        <w:ind w:left="5912" w:hanging="360"/>
      </w:pPr>
      <w:rPr>
        <w:rFonts w:hint="default"/>
        <w:lang w:val="en-US" w:eastAsia="en-US" w:bidi="ar-SA"/>
      </w:rPr>
    </w:lvl>
    <w:lvl w:ilvl="7" w:tplc="D03639F2">
      <w:numFmt w:val="bullet"/>
      <w:lvlText w:val="•"/>
      <w:lvlJc w:val="left"/>
      <w:pPr>
        <w:ind w:left="6820" w:hanging="360"/>
      </w:pPr>
      <w:rPr>
        <w:rFonts w:hint="default"/>
        <w:lang w:val="en-US" w:eastAsia="en-US" w:bidi="ar-SA"/>
      </w:rPr>
    </w:lvl>
    <w:lvl w:ilvl="8" w:tplc="76922EF0">
      <w:numFmt w:val="bullet"/>
      <w:lvlText w:val="•"/>
      <w:lvlJc w:val="left"/>
      <w:pPr>
        <w:ind w:left="7729" w:hanging="360"/>
      </w:pPr>
      <w:rPr>
        <w:rFonts w:hint="default"/>
        <w:lang w:val="en-US" w:eastAsia="en-US" w:bidi="ar-SA"/>
      </w:rPr>
    </w:lvl>
  </w:abstractNum>
  <w:abstractNum w:abstractNumId="13" w15:restartNumberingAfterBreak="0">
    <w:nsid w:val="2FCD0F1F"/>
    <w:multiLevelType w:val="hybridMultilevel"/>
    <w:tmpl w:val="882C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7A6621"/>
    <w:multiLevelType w:val="hybridMultilevel"/>
    <w:tmpl w:val="8EAE36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1F3D91"/>
    <w:multiLevelType w:val="hybridMultilevel"/>
    <w:tmpl w:val="67A6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E5B9C"/>
    <w:multiLevelType w:val="hybridMultilevel"/>
    <w:tmpl w:val="C8B8D138"/>
    <w:lvl w:ilvl="0" w:tplc="AC7EE586">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6105503A"/>
    <w:multiLevelType w:val="hybridMultilevel"/>
    <w:tmpl w:val="33969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067EFA"/>
    <w:multiLevelType w:val="hybridMultilevel"/>
    <w:tmpl w:val="2306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35CC0"/>
    <w:multiLevelType w:val="hybridMultilevel"/>
    <w:tmpl w:val="70F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44AF9"/>
    <w:multiLevelType w:val="hybridMultilevel"/>
    <w:tmpl w:val="EE28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963659"/>
    <w:multiLevelType w:val="hybridMultilevel"/>
    <w:tmpl w:val="442E1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B81AA8"/>
    <w:multiLevelType w:val="multilevel"/>
    <w:tmpl w:val="B602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081957">
    <w:abstractNumId w:val="17"/>
  </w:num>
  <w:num w:numId="2" w16cid:durableId="477915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031264">
    <w:abstractNumId w:val="15"/>
  </w:num>
  <w:num w:numId="4" w16cid:durableId="2115903362">
    <w:abstractNumId w:val="20"/>
  </w:num>
  <w:num w:numId="5" w16cid:durableId="1058750818">
    <w:abstractNumId w:val="2"/>
  </w:num>
  <w:num w:numId="6" w16cid:durableId="1873027902">
    <w:abstractNumId w:val="13"/>
  </w:num>
  <w:num w:numId="7" w16cid:durableId="1950967748">
    <w:abstractNumId w:val="4"/>
  </w:num>
  <w:num w:numId="8" w16cid:durableId="162160673">
    <w:abstractNumId w:val="11"/>
  </w:num>
  <w:num w:numId="9" w16cid:durableId="429744211">
    <w:abstractNumId w:val="9"/>
  </w:num>
  <w:num w:numId="10" w16cid:durableId="1496606341">
    <w:abstractNumId w:val="6"/>
  </w:num>
  <w:num w:numId="11" w16cid:durableId="857088877">
    <w:abstractNumId w:val="16"/>
  </w:num>
  <w:num w:numId="12" w16cid:durableId="1422793122">
    <w:abstractNumId w:val="23"/>
  </w:num>
  <w:num w:numId="13" w16cid:durableId="1621835091">
    <w:abstractNumId w:val="18"/>
  </w:num>
  <w:num w:numId="14" w16cid:durableId="937906251">
    <w:abstractNumId w:val="3"/>
  </w:num>
  <w:num w:numId="15" w16cid:durableId="1829973676">
    <w:abstractNumId w:val="8"/>
  </w:num>
  <w:num w:numId="16" w16cid:durableId="1562860556">
    <w:abstractNumId w:val="7"/>
  </w:num>
  <w:num w:numId="17" w16cid:durableId="2137214098">
    <w:abstractNumId w:val="21"/>
  </w:num>
  <w:num w:numId="18" w16cid:durableId="815224797">
    <w:abstractNumId w:val="5"/>
  </w:num>
  <w:num w:numId="19" w16cid:durableId="2103407826">
    <w:abstractNumId w:val="22"/>
  </w:num>
  <w:num w:numId="20" w16cid:durableId="234319279">
    <w:abstractNumId w:val="0"/>
  </w:num>
  <w:num w:numId="21" w16cid:durableId="602418301">
    <w:abstractNumId w:val="19"/>
  </w:num>
  <w:num w:numId="22" w16cid:durableId="32847856">
    <w:abstractNumId w:val="14"/>
  </w:num>
  <w:num w:numId="23" w16cid:durableId="1429960932">
    <w:abstractNumId w:val="12"/>
  </w:num>
  <w:num w:numId="24" w16cid:durableId="1797022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F0"/>
    <w:rsid w:val="000242C4"/>
    <w:rsid w:val="0003795F"/>
    <w:rsid w:val="000548AC"/>
    <w:rsid w:val="00062B26"/>
    <w:rsid w:val="000C3218"/>
    <w:rsid w:val="000C382A"/>
    <w:rsid w:val="000E2994"/>
    <w:rsid w:val="000E79EA"/>
    <w:rsid w:val="000F2ADC"/>
    <w:rsid w:val="00111E25"/>
    <w:rsid w:val="001327F0"/>
    <w:rsid w:val="00183BAF"/>
    <w:rsid w:val="001B1A7A"/>
    <w:rsid w:val="001D7A56"/>
    <w:rsid w:val="001F0236"/>
    <w:rsid w:val="001F6E42"/>
    <w:rsid w:val="00224A11"/>
    <w:rsid w:val="002336EA"/>
    <w:rsid w:val="00241DDB"/>
    <w:rsid w:val="002735B7"/>
    <w:rsid w:val="00286E4C"/>
    <w:rsid w:val="002A0F7A"/>
    <w:rsid w:val="002A13F7"/>
    <w:rsid w:val="002A7522"/>
    <w:rsid w:val="002D0BB5"/>
    <w:rsid w:val="002D15B5"/>
    <w:rsid w:val="002D36D9"/>
    <w:rsid w:val="002E1739"/>
    <w:rsid w:val="002E2EF5"/>
    <w:rsid w:val="00324B72"/>
    <w:rsid w:val="00336CAB"/>
    <w:rsid w:val="00350E04"/>
    <w:rsid w:val="00352A87"/>
    <w:rsid w:val="00364B73"/>
    <w:rsid w:val="003C44BD"/>
    <w:rsid w:val="003E3897"/>
    <w:rsid w:val="004062A3"/>
    <w:rsid w:val="00411405"/>
    <w:rsid w:val="00414D5C"/>
    <w:rsid w:val="004344E0"/>
    <w:rsid w:val="00463369"/>
    <w:rsid w:val="00464766"/>
    <w:rsid w:val="00466B97"/>
    <w:rsid w:val="0048100E"/>
    <w:rsid w:val="00481075"/>
    <w:rsid w:val="00491209"/>
    <w:rsid w:val="004A543C"/>
    <w:rsid w:val="004A62D5"/>
    <w:rsid w:val="004D3B11"/>
    <w:rsid w:val="004F0CC0"/>
    <w:rsid w:val="00512773"/>
    <w:rsid w:val="00514ADF"/>
    <w:rsid w:val="00530C5B"/>
    <w:rsid w:val="00555621"/>
    <w:rsid w:val="005633EC"/>
    <w:rsid w:val="00570805"/>
    <w:rsid w:val="00584B2D"/>
    <w:rsid w:val="00595EDA"/>
    <w:rsid w:val="005A357F"/>
    <w:rsid w:val="005A58ED"/>
    <w:rsid w:val="005C7CDD"/>
    <w:rsid w:val="005D1676"/>
    <w:rsid w:val="005D1942"/>
    <w:rsid w:val="005D7DA7"/>
    <w:rsid w:val="006004B1"/>
    <w:rsid w:val="00603818"/>
    <w:rsid w:val="006167B5"/>
    <w:rsid w:val="00622FC2"/>
    <w:rsid w:val="00623BF0"/>
    <w:rsid w:val="00631995"/>
    <w:rsid w:val="00672989"/>
    <w:rsid w:val="00676AB3"/>
    <w:rsid w:val="006B43C0"/>
    <w:rsid w:val="006B60F3"/>
    <w:rsid w:val="006C0671"/>
    <w:rsid w:val="006C0F15"/>
    <w:rsid w:val="006D6769"/>
    <w:rsid w:val="006D7DB3"/>
    <w:rsid w:val="006E0FF8"/>
    <w:rsid w:val="007204E5"/>
    <w:rsid w:val="00732209"/>
    <w:rsid w:val="00733BB6"/>
    <w:rsid w:val="007367EF"/>
    <w:rsid w:val="007427DA"/>
    <w:rsid w:val="00755FEE"/>
    <w:rsid w:val="00777ADC"/>
    <w:rsid w:val="00782B44"/>
    <w:rsid w:val="007867F2"/>
    <w:rsid w:val="007A35E4"/>
    <w:rsid w:val="007A486C"/>
    <w:rsid w:val="007A76CD"/>
    <w:rsid w:val="007B44A9"/>
    <w:rsid w:val="007B64A5"/>
    <w:rsid w:val="007B76C2"/>
    <w:rsid w:val="007B7E3C"/>
    <w:rsid w:val="007C6346"/>
    <w:rsid w:val="007D3B1F"/>
    <w:rsid w:val="00806E3F"/>
    <w:rsid w:val="008276E8"/>
    <w:rsid w:val="008312C8"/>
    <w:rsid w:val="0085489E"/>
    <w:rsid w:val="00862FC0"/>
    <w:rsid w:val="00866093"/>
    <w:rsid w:val="00870467"/>
    <w:rsid w:val="0088452C"/>
    <w:rsid w:val="008A4481"/>
    <w:rsid w:val="008C7CF1"/>
    <w:rsid w:val="008D0CBF"/>
    <w:rsid w:val="008E1AD6"/>
    <w:rsid w:val="00936BCC"/>
    <w:rsid w:val="00963943"/>
    <w:rsid w:val="00965D17"/>
    <w:rsid w:val="009667C3"/>
    <w:rsid w:val="00967B52"/>
    <w:rsid w:val="00992B47"/>
    <w:rsid w:val="00993D5B"/>
    <w:rsid w:val="00997A05"/>
    <w:rsid w:val="009B7D7C"/>
    <w:rsid w:val="009C0792"/>
    <w:rsid w:val="009E34CB"/>
    <w:rsid w:val="009F7E9A"/>
    <w:rsid w:val="00A01A2B"/>
    <w:rsid w:val="00A146B4"/>
    <w:rsid w:val="00A319D9"/>
    <w:rsid w:val="00A417D9"/>
    <w:rsid w:val="00A557B6"/>
    <w:rsid w:val="00A80965"/>
    <w:rsid w:val="00AD3A6F"/>
    <w:rsid w:val="00B167CE"/>
    <w:rsid w:val="00B45978"/>
    <w:rsid w:val="00B535A3"/>
    <w:rsid w:val="00B636E5"/>
    <w:rsid w:val="00B67D4C"/>
    <w:rsid w:val="00B9045F"/>
    <w:rsid w:val="00BB0633"/>
    <w:rsid w:val="00BB541C"/>
    <w:rsid w:val="00C102C9"/>
    <w:rsid w:val="00C130EB"/>
    <w:rsid w:val="00C16806"/>
    <w:rsid w:val="00C5334A"/>
    <w:rsid w:val="00C611C1"/>
    <w:rsid w:val="00C657C1"/>
    <w:rsid w:val="00C701DE"/>
    <w:rsid w:val="00C92DA7"/>
    <w:rsid w:val="00CB1EEA"/>
    <w:rsid w:val="00CD7193"/>
    <w:rsid w:val="00D129DA"/>
    <w:rsid w:val="00D12F33"/>
    <w:rsid w:val="00D201BA"/>
    <w:rsid w:val="00D22005"/>
    <w:rsid w:val="00D4440F"/>
    <w:rsid w:val="00D53AB7"/>
    <w:rsid w:val="00D54246"/>
    <w:rsid w:val="00D57606"/>
    <w:rsid w:val="00D60804"/>
    <w:rsid w:val="00D960A8"/>
    <w:rsid w:val="00DA260B"/>
    <w:rsid w:val="00DD1A20"/>
    <w:rsid w:val="00DD7658"/>
    <w:rsid w:val="00DE44C4"/>
    <w:rsid w:val="00E111F2"/>
    <w:rsid w:val="00E15706"/>
    <w:rsid w:val="00E27C90"/>
    <w:rsid w:val="00E52D0D"/>
    <w:rsid w:val="00E57282"/>
    <w:rsid w:val="00E74EAC"/>
    <w:rsid w:val="00EA2B8D"/>
    <w:rsid w:val="00EB5EE4"/>
    <w:rsid w:val="00EC02DF"/>
    <w:rsid w:val="00EE4CE0"/>
    <w:rsid w:val="00EF3949"/>
    <w:rsid w:val="00F022B3"/>
    <w:rsid w:val="00F0615E"/>
    <w:rsid w:val="00F21263"/>
    <w:rsid w:val="00F214BA"/>
    <w:rsid w:val="00F3444B"/>
    <w:rsid w:val="00F400D5"/>
    <w:rsid w:val="00F45D9F"/>
    <w:rsid w:val="00F5013D"/>
    <w:rsid w:val="00F946DC"/>
    <w:rsid w:val="00F94DE3"/>
    <w:rsid w:val="00FE7503"/>
    <w:rsid w:val="00FF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2E81"/>
  <w15:chartTrackingRefBased/>
  <w15:docId w15:val="{C6D200E8-4DBE-4AB8-A550-55FF8509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F0"/>
    <w:pPr>
      <w:spacing w:after="200" w:line="240" w:lineRule="atLeast"/>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1327F0"/>
    <w:pPr>
      <w:keepNext/>
      <w:keepLines/>
      <w:numPr>
        <w:numId w:val="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1327F0"/>
    <w:pPr>
      <w:keepNext/>
      <w:keepLines/>
      <w:numPr>
        <w:ilvl w:val="1"/>
        <w:numId w:val="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1327F0"/>
    <w:pPr>
      <w:keepNext/>
      <w:keepLines/>
      <w:numPr>
        <w:ilvl w:val="2"/>
        <w:numId w:val="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1327F0"/>
    <w:pPr>
      <w:keepNext/>
      <w:keepLines/>
      <w:numPr>
        <w:ilvl w:val="3"/>
        <w:numId w:val="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1327F0"/>
    <w:pPr>
      <w:keepNext/>
      <w:keepLines/>
      <w:numPr>
        <w:ilvl w:val="4"/>
        <w:numId w:val="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1327F0"/>
    <w:pPr>
      <w:keepNext/>
      <w:keepLines/>
      <w:numPr>
        <w:ilvl w:val="5"/>
        <w:numId w:val="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1327F0"/>
    <w:pPr>
      <w:keepNext/>
      <w:keepLines/>
      <w:numPr>
        <w:ilvl w:val="6"/>
        <w:numId w:val="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1327F0"/>
    <w:pPr>
      <w:keepNext/>
      <w:keepLines/>
      <w:numPr>
        <w:ilvl w:val="7"/>
        <w:numId w:val="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1327F0"/>
    <w:pPr>
      <w:keepNext/>
      <w:keepLines/>
      <w:numPr>
        <w:ilvl w:val="8"/>
        <w:numId w:val="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7F0"/>
    <w:rPr>
      <w:rFonts w:ascii="Cambria" w:eastAsia="Times New Roman" w:hAnsi="Cambria" w:cs="Times New Roman"/>
      <w:b/>
      <w:bCs/>
      <w:color w:val="000000"/>
      <w:kern w:val="0"/>
      <w:sz w:val="28"/>
      <w:szCs w:val="28"/>
      <w:lang w:eastAsia="en-GB"/>
      <w14:ligatures w14:val="none"/>
    </w:rPr>
  </w:style>
  <w:style w:type="character" w:customStyle="1" w:styleId="Heading2Char">
    <w:name w:val="Heading 2 Char"/>
    <w:basedOn w:val="DefaultParagraphFont"/>
    <w:link w:val="Heading2"/>
    <w:uiPriority w:val="9"/>
    <w:rsid w:val="001327F0"/>
    <w:rPr>
      <w:rFonts w:ascii="Cambria" w:eastAsia="Times New Roman" w:hAnsi="Cambria" w:cs="Times New Roman"/>
      <w:b/>
      <w:bCs/>
      <w:color w:val="000000"/>
      <w:kern w:val="0"/>
      <w:sz w:val="26"/>
      <w:szCs w:val="26"/>
      <w:lang w:eastAsia="en-GB"/>
      <w14:ligatures w14:val="none"/>
    </w:rPr>
  </w:style>
  <w:style w:type="character" w:customStyle="1" w:styleId="Heading3Char">
    <w:name w:val="Heading 3 Char"/>
    <w:basedOn w:val="DefaultParagraphFont"/>
    <w:link w:val="Heading3"/>
    <w:uiPriority w:val="9"/>
    <w:rsid w:val="001327F0"/>
    <w:rPr>
      <w:rFonts w:ascii="Cambria" w:eastAsia="Times New Roman" w:hAnsi="Cambria" w:cs="Times New Roman"/>
      <w:b/>
      <w:bCs/>
      <w:color w:val="000000"/>
      <w:kern w:val="0"/>
      <w:lang w:eastAsia="en-GB"/>
      <w14:ligatures w14:val="none"/>
    </w:rPr>
  </w:style>
  <w:style w:type="character" w:customStyle="1" w:styleId="Heading4Char">
    <w:name w:val="Heading 4 Char"/>
    <w:basedOn w:val="DefaultParagraphFont"/>
    <w:link w:val="Heading4"/>
    <w:uiPriority w:val="9"/>
    <w:rsid w:val="001327F0"/>
    <w:rPr>
      <w:rFonts w:ascii="Cambria" w:eastAsia="Times New Roman" w:hAnsi="Cambria" w:cs="Times New Roman"/>
      <w:b/>
      <w:bCs/>
      <w:i/>
      <w:iCs/>
      <w:color w:val="000000"/>
      <w:kern w:val="0"/>
      <w:lang w:eastAsia="en-GB"/>
      <w14:ligatures w14:val="none"/>
    </w:rPr>
  </w:style>
  <w:style w:type="character" w:customStyle="1" w:styleId="Heading5Char">
    <w:name w:val="Heading 5 Char"/>
    <w:basedOn w:val="DefaultParagraphFont"/>
    <w:link w:val="Heading5"/>
    <w:uiPriority w:val="9"/>
    <w:rsid w:val="001327F0"/>
    <w:rPr>
      <w:rFonts w:ascii="Cambria" w:eastAsia="Times New Roman" w:hAnsi="Cambria" w:cs="Times New Roman"/>
      <w:color w:val="000000"/>
      <w:kern w:val="0"/>
      <w:lang w:eastAsia="en-GB"/>
      <w14:ligatures w14:val="none"/>
    </w:rPr>
  </w:style>
  <w:style w:type="character" w:customStyle="1" w:styleId="Heading6Char">
    <w:name w:val="Heading 6 Char"/>
    <w:basedOn w:val="DefaultParagraphFont"/>
    <w:link w:val="Heading6"/>
    <w:uiPriority w:val="9"/>
    <w:rsid w:val="001327F0"/>
    <w:rPr>
      <w:rFonts w:ascii="Cambria" w:eastAsia="Times New Roman" w:hAnsi="Cambria" w:cs="Times New Roman"/>
      <w:i/>
      <w:iCs/>
      <w:color w:val="000000"/>
      <w:kern w:val="0"/>
      <w:lang w:eastAsia="en-GB"/>
      <w14:ligatures w14:val="none"/>
    </w:rPr>
  </w:style>
  <w:style w:type="character" w:customStyle="1" w:styleId="Heading7Char">
    <w:name w:val="Heading 7 Char"/>
    <w:basedOn w:val="DefaultParagraphFont"/>
    <w:link w:val="Heading7"/>
    <w:uiPriority w:val="9"/>
    <w:rsid w:val="001327F0"/>
    <w:rPr>
      <w:rFonts w:ascii="Cambria" w:eastAsia="Times New Roman" w:hAnsi="Cambria" w:cs="Times New Roman"/>
      <w:i/>
      <w:iCs/>
      <w:color w:val="000000"/>
      <w:kern w:val="0"/>
      <w:lang w:eastAsia="en-GB"/>
      <w14:ligatures w14:val="none"/>
    </w:rPr>
  </w:style>
  <w:style w:type="character" w:customStyle="1" w:styleId="Heading8Char">
    <w:name w:val="Heading 8 Char"/>
    <w:basedOn w:val="DefaultParagraphFont"/>
    <w:link w:val="Heading8"/>
    <w:uiPriority w:val="9"/>
    <w:rsid w:val="001327F0"/>
    <w:rPr>
      <w:rFonts w:ascii="Cambria" w:eastAsia="Times New Roman" w:hAnsi="Cambria" w:cs="Times New Roman"/>
      <w:color w:val="000000"/>
      <w:kern w:val="0"/>
      <w:sz w:val="20"/>
      <w:szCs w:val="20"/>
      <w:lang w:eastAsia="en-GB"/>
      <w14:ligatures w14:val="none"/>
    </w:rPr>
  </w:style>
  <w:style w:type="character" w:customStyle="1" w:styleId="Heading9Char">
    <w:name w:val="Heading 9 Char"/>
    <w:basedOn w:val="DefaultParagraphFont"/>
    <w:link w:val="Heading9"/>
    <w:uiPriority w:val="9"/>
    <w:rsid w:val="001327F0"/>
    <w:rPr>
      <w:rFonts w:ascii="Cambria" w:eastAsia="Times New Roman" w:hAnsi="Cambria" w:cs="Times New Roman"/>
      <w:i/>
      <w:iCs/>
      <w:color w:val="000000"/>
      <w:kern w:val="0"/>
      <w:sz w:val="20"/>
      <w:szCs w:val="20"/>
      <w:lang w:eastAsia="en-GB"/>
      <w14:ligatures w14:val="none"/>
    </w:rPr>
  </w:style>
  <w:style w:type="paragraph" w:customStyle="1" w:styleId="IgnoredSpacing">
    <w:name w:val="Ignored Spacing"/>
    <w:link w:val="IgnoredSpacingChar"/>
    <w:rsid w:val="001327F0"/>
    <w:pPr>
      <w:spacing w:after="120" w:line="240" w:lineRule="auto"/>
    </w:pPr>
    <w:rPr>
      <w:rFonts w:ascii="Arial" w:eastAsia="Times New Roman" w:hAnsi="Arial" w:cs="Times New Roman"/>
      <w:color w:val="000000"/>
      <w:kern w:val="0"/>
      <w:sz w:val="24"/>
      <w:szCs w:val="24"/>
      <w:lang w:val="en-US"/>
      <w14:ligatures w14:val="none"/>
    </w:rPr>
  </w:style>
  <w:style w:type="character" w:customStyle="1" w:styleId="IgnoredSpacingChar">
    <w:name w:val="Ignored Spacing Char"/>
    <w:link w:val="IgnoredSpacing"/>
    <w:rsid w:val="001327F0"/>
    <w:rPr>
      <w:rFonts w:ascii="Arial" w:eastAsia="Times New Roman" w:hAnsi="Arial" w:cs="Times New Roman"/>
      <w:color w:val="000000"/>
      <w:kern w:val="0"/>
      <w:sz w:val="24"/>
      <w:szCs w:val="24"/>
      <w:lang w:val="en-US"/>
      <w14:ligatures w14:val="none"/>
    </w:rPr>
  </w:style>
  <w:style w:type="paragraph" w:styleId="Header">
    <w:name w:val="header"/>
    <w:basedOn w:val="Normal"/>
    <w:link w:val="HeaderChar"/>
    <w:uiPriority w:val="99"/>
    <w:unhideWhenUsed/>
    <w:rsid w:val="00132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F0"/>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13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F0"/>
    <w:rPr>
      <w:rFonts w:ascii="Arial" w:eastAsia="Arial" w:hAnsi="Arial" w:cs="Arial"/>
      <w:color w:val="000000"/>
      <w:kern w:val="0"/>
      <w:lang w:eastAsia="en-GB"/>
      <w14:ligatures w14:val="none"/>
    </w:rPr>
  </w:style>
  <w:style w:type="paragraph" w:customStyle="1" w:styleId="TitleClause">
    <w:name w:val="Title Clause"/>
    <w:basedOn w:val="Normal"/>
    <w:rsid w:val="003C44BD"/>
    <w:pPr>
      <w:keepNext/>
      <w:numPr>
        <w:numId w:val="2"/>
      </w:numPr>
      <w:spacing w:before="240" w:after="240" w:line="300" w:lineRule="atLeast"/>
      <w:jc w:val="both"/>
      <w:outlineLvl w:val="0"/>
    </w:pPr>
    <w:rPr>
      <w:rFonts w:eastAsia="Times New Roman" w:cs="Times New Roman"/>
      <w:b/>
      <w:kern w:val="28"/>
      <w:szCs w:val="20"/>
      <w:lang w:eastAsia="en-US"/>
    </w:rPr>
  </w:style>
  <w:style w:type="paragraph" w:customStyle="1" w:styleId="Untitledsubclause1">
    <w:name w:val="Untitled subclause 1"/>
    <w:basedOn w:val="Normal"/>
    <w:rsid w:val="003C44BD"/>
    <w:pPr>
      <w:numPr>
        <w:ilvl w:val="1"/>
        <w:numId w:val="2"/>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3C44BD"/>
    <w:pPr>
      <w:numPr>
        <w:ilvl w:val="2"/>
        <w:numId w:val="2"/>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3C44BD"/>
    <w:pPr>
      <w:numPr>
        <w:ilvl w:val="3"/>
        <w:numId w:val="2"/>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3C44BD"/>
    <w:pPr>
      <w:numPr>
        <w:ilvl w:val="4"/>
        <w:numId w:val="2"/>
      </w:numPr>
      <w:spacing w:after="120" w:line="300" w:lineRule="atLeast"/>
      <w:jc w:val="both"/>
      <w:outlineLvl w:val="4"/>
    </w:pPr>
    <w:rPr>
      <w:rFonts w:eastAsia="Times New Roman" w:cs="Times New Roman"/>
      <w:szCs w:val="20"/>
      <w:lang w:eastAsia="en-US"/>
    </w:rPr>
  </w:style>
  <w:style w:type="paragraph" w:styleId="NoSpacing">
    <w:name w:val="No Spacing"/>
    <w:uiPriority w:val="1"/>
    <w:qFormat/>
    <w:rsid w:val="003C44BD"/>
    <w:pPr>
      <w:spacing w:after="0" w:line="240" w:lineRule="auto"/>
    </w:pPr>
    <w:rPr>
      <w:rFonts w:ascii="Arial" w:eastAsia="Arial" w:hAnsi="Arial" w:cs="Arial"/>
      <w:color w:val="000000"/>
      <w:kern w:val="0"/>
      <w:lang w:eastAsia="en-GB"/>
      <w14:ligatures w14:val="none"/>
    </w:rPr>
  </w:style>
  <w:style w:type="character" w:styleId="PageNumber">
    <w:name w:val="page number"/>
    <w:basedOn w:val="DefaultParagraphFont"/>
    <w:uiPriority w:val="99"/>
    <w:semiHidden/>
    <w:unhideWhenUsed/>
    <w:rsid w:val="00C611C1"/>
  </w:style>
  <w:style w:type="paragraph" w:styleId="ListParagraph">
    <w:name w:val="List Paragraph"/>
    <w:basedOn w:val="Normal"/>
    <w:uiPriority w:val="34"/>
    <w:qFormat/>
    <w:rsid w:val="007D3B1F"/>
    <w:pPr>
      <w:ind w:left="720"/>
      <w:contextualSpacing/>
    </w:pPr>
  </w:style>
  <w:style w:type="character" w:styleId="Hyperlink">
    <w:name w:val="Hyperlink"/>
    <w:basedOn w:val="DefaultParagraphFont"/>
    <w:uiPriority w:val="99"/>
    <w:unhideWhenUsed/>
    <w:rsid w:val="00241DDB"/>
    <w:rPr>
      <w:color w:val="0563C1" w:themeColor="hyperlink"/>
      <w:u w:val="single"/>
    </w:rPr>
  </w:style>
  <w:style w:type="table" w:styleId="TableGrid">
    <w:name w:val="Table Grid"/>
    <w:basedOn w:val="TableNormal"/>
    <w:uiPriority w:val="39"/>
    <w:rsid w:val="001F6E4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67F2"/>
    <w:rPr>
      <w:color w:val="605E5C"/>
      <w:shd w:val="clear" w:color="auto" w:fill="E1DFDD"/>
    </w:rPr>
  </w:style>
  <w:style w:type="paragraph" w:styleId="NormalWeb">
    <w:name w:val="Normal (Web)"/>
    <w:basedOn w:val="Normal"/>
    <w:uiPriority w:val="99"/>
    <w:unhideWhenUsed/>
    <w:rsid w:val="00324B7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2">
    <w:name w:val="Plain Table 2"/>
    <w:basedOn w:val="TableNormal"/>
    <w:uiPriority w:val="42"/>
    <w:rsid w:val="002A13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53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129DA"/>
    <w:pPr>
      <w:widowControl w:val="0"/>
      <w:autoSpaceDE w:val="0"/>
      <w:autoSpaceDN w:val="0"/>
      <w:spacing w:after="0" w:line="240" w:lineRule="auto"/>
      <w:ind w:left="467"/>
    </w:pPr>
    <w:rPr>
      <w:rFonts w:ascii="Tahoma" w:eastAsia="Tahoma" w:hAnsi="Tahoma" w:cs="Tahom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ba.co.uk/club/about-us/clu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recruit.efl.com/vacan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3B648BAE25E4F86F6E1673699C733" ma:contentTypeVersion="17" ma:contentTypeDescription="Create a new document." ma:contentTypeScope="" ma:versionID="5750094aba23a0c3af9c3328883e43d7">
  <xsd:schema xmlns:xsd="http://www.w3.org/2001/XMLSchema" xmlns:xs="http://www.w3.org/2001/XMLSchema" xmlns:p="http://schemas.microsoft.com/office/2006/metadata/properties" xmlns:ns2="26c1a83d-2b5e-485b-8fe5-b86896726cf4" xmlns:ns3="c99ef656-a387-4a14-8b32-28c7befddcd4" targetNamespace="http://schemas.microsoft.com/office/2006/metadata/properties" ma:root="true" ma:fieldsID="149c6450d23a6a3db850d691e5e81bda" ns2:_="" ns3:_="">
    <xsd:import namespace="26c1a83d-2b5e-485b-8fe5-b86896726cf4"/>
    <xsd:import namespace="c99ef656-a387-4a14-8b32-28c7befddc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a83d-2b5e-485b-8fe5-b8689672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d10684-c1b6-46ee-984b-d880a84c59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ef656-a387-4a14-8b32-28c7befddc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342be7-6477-46f9-9258-aca04e01cda5}" ma:internalName="TaxCatchAll" ma:showField="CatchAllData" ma:web="c99ef656-a387-4a14-8b32-28c7befdd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9ef656-a387-4a14-8b32-28c7befddcd4" xsi:nil="true"/>
    <lcf76f155ced4ddcb4097134ff3c332f xmlns="26c1a83d-2b5e-485b-8fe5-b86896726c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E33D-E6F6-4CA3-B7C0-4EE63EE05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1a83d-2b5e-485b-8fe5-b86896726cf4"/>
    <ds:schemaRef ds:uri="c99ef656-a387-4a14-8b32-28c7befd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625CA-265A-4241-89AE-23CFEED436BB}">
  <ds:schemaRefs>
    <ds:schemaRef ds:uri="http://schemas.microsoft.com/office/2006/metadata/properties"/>
    <ds:schemaRef ds:uri="http://schemas.microsoft.com/office/infopath/2007/PartnerControls"/>
    <ds:schemaRef ds:uri="c99ef656-a387-4a14-8b32-28c7befddcd4"/>
    <ds:schemaRef ds:uri="26c1a83d-2b5e-485b-8fe5-b86896726cf4"/>
  </ds:schemaRefs>
</ds:datastoreItem>
</file>

<file path=customXml/itemProps3.xml><?xml version="1.0" encoding="utf-8"?>
<ds:datastoreItem xmlns:ds="http://schemas.openxmlformats.org/officeDocument/2006/customXml" ds:itemID="{D41874E2-0932-44FC-A9AA-0215062FE8F9}">
  <ds:schemaRefs>
    <ds:schemaRef ds:uri="http://schemas.microsoft.com/sharepoint/v3/contenttype/forms"/>
  </ds:schemaRefs>
</ds:datastoreItem>
</file>

<file path=customXml/itemProps4.xml><?xml version="1.0" encoding="utf-8"?>
<ds:datastoreItem xmlns:ds="http://schemas.openxmlformats.org/officeDocument/2006/customXml" ds:itemID="{FD1A888A-3EE9-4311-98A0-B027346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Foxall</dc:creator>
  <cp:keywords/>
  <dc:description/>
  <cp:lastModifiedBy>Victoria Dutton</cp:lastModifiedBy>
  <cp:revision>3</cp:revision>
  <cp:lastPrinted>2024-04-05T13:47:00Z</cp:lastPrinted>
  <dcterms:created xsi:type="dcterms:W3CDTF">2025-04-28T09:25:00Z</dcterms:created>
  <dcterms:modified xsi:type="dcterms:W3CDTF">2025-04-28T09:34:00Z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0x010100AED3B648BAE25E4F86F6E1673699C733</vt:lpwstr>
  </property>
  <property fmtid="{D5CDD505-2E9C-101B-9397-08002B2CF9AE}" pid="3" name="MediaServiceImageTags">
    <vt:lpwstr/>
  </property>
</Properties>
</file>