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D145" w14:textId="77777777" w:rsidR="004E3F5B" w:rsidRDefault="004E3F5B" w:rsidP="004E3F5B">
      <w:pPr>
        <w:jc w:val="center"/>
        <w:rPr>
          <w:noProof/>
          <w:lang w:eastAsia="en-GB"/>
        </w:rPr>
      </w:pPr>
    </w:p>
    <w:p w14:paraId="3AA03668" w14:textId="77777777" w:rsidR="00B75480" w:rsidRDefault="00B75480" w:rsidP="004E3F5B">
      <w:pPr>
        <w:jc w:val="center"/>
        <w:rPr>
          <w:noProof/>
          <w:lang w:eastAsia="en-GB"/>
        </w:rPr>
      </w:pPr>
    </w:p>
    <w:p w14:paraId="2F53FE09" w14:textId="77777777" w:rsidR="00B75480" w:rsidRDefault="00B75480" w:rsidP="004E3F5B">
      <w:pPr>
        <w:jc w:val="center"/>
        <w:rPr>
          <w:noProof/>
          <w:lang w:eastAsia="en-GB"/>
        </w:rPr>
      </w:pPr>
    </w:p>
    <w:p w14:paraId="44457955" w14:textId="77777777" w:rsidR="00B75480" w:rsidRDefault="00B75480" w:rsidP="004E3F5B">
      <w:pPr>
        <w:jc w:val="center"/>
        <w:rPr>
          <w:noProof/>
          <w:lang w:eastAsia="en-GB"/>
        </w:rPr>
      </w:pPr>
    </w:p>
    <w:p w14:paraId="384C9875" w14:textId="77777777" w:rsidR="00B75480" w:rsidRDefault="00B75480" w:rsidP="004E3F5B">
      <w:pPr>
        <w:jc w:val="center"/>
        <w:rPr>
          <w:noProof/>
          <w:lang w:eastAsia="en-GB"/>
        </w:rPr>
      </w:pPr>
    </w:p>
    <w:p w14:paraId="6D818D87" w14:textId="77777777" w:rsidR="00B75480" w:rsidRDefault="00B75480" w:rsidP="004E3F5B">
      <w:pPr>
        <w:jc w:val="center"/>
        <w:rPr>
          <w:noProof/>
          <w:lang w:eastAsia="en-GB"/>
        </w:rPr>
      </w:pPr>
    </w:p>
    <w:p w14:paraId="1E1F69C2" w14:textId="77777777" w:rsidR="00B75480" w:rsidRDefault="00B75480" w:rsidP="004E3F5B">
      <w:pPr>
        <w:jc w:val="center"/>
        <w:rPr>
          <w:noProof/>
          <w:lang w:eastAsia="en-GB"/>
        </w:rPr>
      </w:pPr>
    </w:p>
    <w:p w14:paraId="3628F8BD" w14:textId="6F3D8103" w:rsidR="00B75480" w:rsidRDefault="00663A22" w:rsidP="004E3F5B">
      <w:pPr>
        <w:jc w:val="center"/>
        <w:rPr>
          <w:noProof/>
          <w:lang w:eastAsia="en-GB"/>
        </w:rPr>
      </w:pPr>
      <w:r>
        <w:rPr>
          <w:rFonts w:ascii="Arial" w:hAnsi="Arial" w:cs="Arial"/>
          <w:noProof/>
          <w:lang w:eastAsia="en-GB"/>
        </w:rPr>
        <w:drawing>
          <wp:anchor distT="0" distB="0" distL="114300" distR="114300" simplePos="0" relativeHeight="251659264" behindDoc="0" locked="0" layoutInCell="1" allowOverlap="1" wp14:anchorId="72FF239C" wp14:editId="3408A193">
            <wp:simplePos x="0" y="0"/>
            <wp:positionH relativeFrom="margin">
              <wp:align>center</wp:align>
            </wp:positionH>
            <wp:positionV relativeFrom="paragraph">
              <wp:posOffset>8890</wp:posOffset>
            </wp:positionV>
            <wp:extent cx="1606446" cy="1616769"/>
            <wp:effectExtent l="0" t="0" r="0" b="2540"/>
            <wp:wrapNone/>
            <wp:docPr id="3" name="Picture 3" descr="NewCrest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Crest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446" cy="1616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B4C84" w14:textId="038DBAA2" w:rsidR="00B75480" w:rsidRDefault="00B75480" w:rsidP="004E3F5B">
      <w:pPr>
        <w:jc w:val="center"/>
        <w:rPr>
          <w:noProof/>
          <w:lang w:eastAsia="en-GB"/>
        </w:rPr>
      </w:pPr>
    </w:p>
    <w:p w14:paraId="64134655" w14:textId="24440622" w:rsidR="00B75480" w:rsidRDefault="00B75480" w:rsidP="004E3F5B">
      <w:pPr>
        <w:jc w:val="center"/>
        <w:rPr>
          <w:noProof/>
          <w:lang w:eastAsia="en-GB"/>
        </w:rPr>
      </w:pPr>
    </w:p>
    <w:p w14:paraId="3D709D13" w14:textId="13311D75" w:rsidR="00D876E2" w:rsidRDefault="00D876E2" w:rsidP="004E3F5B">
      <w:pPr>
        <w:jc w:val="center"/>
        <w:rPr>
          <w:noProof/>
          <w:lang w:eastAsia="en-GB"/>
        </w:rPr>
      </w:pPr>
    </w:p>
    <w:p w14:paraId="22FB1238" w14:textId="08F10A25" w:rsidR="004E3F5B" w:rsidRPr="00906575" w:rsidRDefault="004E3F5B" w:rsidP="004E3F5B">
      <w:pPr>
        <w:jc w:val="center"/>
      </w:pPr>
    </w:p>
    <w:p w14:paraId="14F6B322" w14:textId="77777777" w:rsidR="004E3F5B" w:rsidRPr="00906575" w:rsidRDefault="004E3F5B" w:rsidP="004E3F5B">
      <w:pPr>
        <w:jc w:val="center"/>
        <w:rPr>
          <w:b/>
          <w:bCs/>
          <w:i/>
          <w:iCs/>
        </w:rPr>
      </w:pPr>
    </w:p>
    <w:p w14:paraId="5742C916" w14:textId="77777777" w:rsidR="004E3F5B" w:rsidRPr="00906575" w:rsidRDefault="004E3F5B" w:rsidP="004E3F5B">
      <w:pPr>
        <w:jc w:val="center"/>
        <w:rPr>
          <w:b/>
          <w:bCs/>
          <w:i/>
          <w:iCs/>
        </w:rPr>
      </w:pPr>
    </w:p>
    <w:p w14:paraId="38293180" w14:textId="77777777" w:rsidR="004E3F5B" w:rsidRPr="00906575" w:rsidRDefault="004E3F5B" w:rsidP="004E3F5B">
      <w:pPr>
        <w:rPr>
          <w:b/>
          <w:bCs/>
          <w:i/>
          <w:iCs/>
        </w:rPr>
      </w:pPr>
    </w:p>
    <w:p w14:paraId="534948F4" w14:textId="77777777" w:rsidR="005D7F26" w:rsidRDefault="005D7F26" w:rsidP="00F57080">
      <w:pPr>
        <w:rPr>
          <w:rFonts w:ascii="Arial" w:hAnsi="Arial" w:cs="Arial"/>
          <w:b/>
          <w:sz w:val="44"/>
        </w:rPr>
      </w:pPr>
    </w:p>
    <w:p w14:paraId="3C8D222B" w14:textId="77777777" w:rsidR="00F57080" w:rsidRDefault="00F57080" w:rsidP="00F57080">
      <w:pPr>
        <w:rPr>
          <w:rFonts w:ascii="Arial" w:hAnsi="Arial" w:cs="Arial"/>
          <w:b/>
          <w:sz w:val="44"/>
        </w:rPr>
      </w:pPr>
    </w:p>
    <w:p w14:paraId="1F5CD38B" w14:textId="64AB82B2" w:rsidR="004E3F5B" w:rsidRPr="0034180F" w:rsidRDefault="00C63C6C" w:rsidP="004E3F5B">
      <w:pPr>
        <w:jc w:val="center"/>
        <w:rPr>
          <w:rFonts w:ascii="Arial" w:hAnsi="Arial" w:cs="Arial"/>
          <w:b/>
          <w:sz w:val="44"/>
        </w:rPr>
      </w:pPr>
      <w:r>
        <w:rPr>
          <w:rFonts w:ascii="Arial" w:hAnsi="Arial" w:cs="Arial"/>
          <w:b/>
          <w:sz w:val="44"/>
        </w:rPr>
        <w:t>Privacy</w:t>
      </w:r>
      <w:r w:rsidR="004E3F5B">
        <w:rPr>
          <w:rFonts w:ascii="Arial" w:hAnsi="Arial" w:cs="Arial"/>
          <w:b/>
          <w:sz w:val="44"/>
        </w:rPr>
        <w:t xml:space="preserve"> </w:t>
      </w:r>
      <w:r w:rsidR="004E3F5B" w:rsidRPr="0034180F">
        <w:rPr>
          <w:rFonts w:ascii="Arial" w:hAnsi="Arial" w:cs="Arial"/>
          <w:b/>
          <w:sz w:val="44"/>
        </w:rPr>
        <w:t>Policy</w:t>
      </w:r>
    </w:p>
    <w:p w14:paraId="472C3F62" w14:textId="77777777" w:rsidR="004E3F5B" w:rsidRDefault="004E3F5B" w:rsidP="004E3F5B">
      <w:pPr>
        <w:jc w:val="center"/>
        <w:rPr>
          <w:b/>
          <w:sz w:val="44"/>
        </w:rPr>
      </w:pPr>
    </w:p>
    <w:p w14:paraId="07885BCF" w14:textId="77777777" w:rsidR="004E3F5B" w:rsidRDefault="004E3F5B" w:rsidP="004E3F5B">
      <w:pPr>
        <w:jc w:val="center"/>
        <w:rPr>
          <w:b/>
          <w:sz w:val="44"/>
        </w:rPr>
      </w:pPr>
    </w:p>
    <w:p w14:paraId="1536D970" w14:textId="77777777" w:rsidR="004E3F5B" w:rsidRDefault="004E3F5B" w:rsidP="004E3F5B">
      <w:pPr>
        <w:jc w:val="center"/>
        <w:rPr>
          <w:b/>
          <w:sz w:val="44"/>
        </w:rPr>
      </w:pPr>
    </w:p>
    <w:p w14:paraId="74404ADE" w14:textId="77777777" w:rsidR="004E3F5B" w:rsidRDefault="004E3F5B" w:rsidP="004E3F5B">
      <w:pPr>
        <w:jc w:val="center"/>
        <w:rPr>
          <w:b/>
          <w:sz w:val="44"/>
        </w:rPr>
      </w:pPr>
    </w:p>
    <w:p w14:paraId="618514CB" w14:textId="77777777" w:rsidR="004E3F5B" w:rsidRDefault="004E3F5B" w:rsidP="004E3F5B">
      <w:pPr>
        <w:jc w:val="center"/>
        <w:rPr>
          <w:b/>
          <w:sz w:val="44"/>
        </w:rPr>
      </w:pPr>
    </w:p>
    <w:p w14:paraId="497B8A2F" w14:textId="77777777" w:rsidR="004E3F5B" w:rsidRDefault="004E3F5B" w:rsidP="004E3F5B">
      <w:pPr>
        <w:jc w:val="center"/>
        <w:rPr>
          <w:b/>
          <w:sz w:val="44"/>
        </w:rPr>
      </w:pPr>
    </w:p>
    <w:p w14:paraId="23711022" w14:textId="77777777" w:rsidR="004E3F5B" w:rsidRDefault="004E3F5B" w:rsidP="004E3F5B">
      <w:pPr>
        <w:jc w:val="center"/>
        <w:rPr>
          <w:b/>
          <w:sz w:val="44"/>
        </w:rPr>
      </w:pPr>
    </w:p>
    <w:p w14:paraId="4384A0C6" w14:textId="77777777" w:rsidR="004E3F5B" w:rsidRDefault="004E3F5B" w:rsidP="004E3F5B">
      <w:pPr>
        <w:jc w:val="center"/>
        <w:rPr>
          <w:b/>
          <w:sz w:val="44"/>
        </w:rPr>
      </w:pPr>
    </w:p>
    <w:p w14:paraId="52189D27" w14:textId="77777777" w:rsidR="004E3F5B" w:rsidRDefault="004E3F5B" w:rsidP="004E3F5B">
      <w:pPr>
        <w:jc w:val="center"/>
        <w:rPr>
          <w:b/>
          <w:sz w:val="44"/>
        </w:rPr>
      </w:pPr>
    </w:p>
    <w:p w14:paraId="3D8094BA" w14:textId="77777777" w:rsidR="005D7F26" w:rsidRDefault="005D7F26" w:rsidP="004E3F5B">
      <w:pPr>
        <w:jc w:val="center"/>
        <w:rPr>
          <w:b/>
          <w:sz w:val="44"/>
        </w:rPr>
      </w:pPr>
    </w:p>
    <w:p w14:paraId="08D6867B" w14:textId="77777777" w:rsidR="005D7F26" w:rsidRDefault="005D7F26" w:rsidP="004E3F5B">
      <w:pPr>
        <w:jc w:val="center"/>
        <w:rPr>
          <w:b/>
          <w:sz w:val="44"/>
        </w:rPr>
      </w:pPr>
    </w:p>
    <w:p w14:paraId="28F1C72B" w14:textId="77777777" w:rsidR="005D7F26" w:rsidRDefault="005D7F26" w:rsidP="004E3F5B">
      <w:pPr>
        <w:jc w:val="center"/>
        <w:rPr>
          <w:b/>
          <w:sz w:val="44"/>
        </w:rPr>
      </w:pPr>
    </w:p>
    <w:p w14:paraId="6CF49F2F" w14:textId="77777777" w:rsidR="005D7F26" w:rsidRDefault="005D7F26" w:rsidP="004E3F5B">
      <w:pPr>
        <w:jc w:val="center"/>
        <w:rPr>
          <w:b/>
          <w:sz w:val="4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766"/>
        <w:gridCol w:w="2725"/>
        <w:gridCol w:w="2786"/>
      </w:tblGrid>
      <w:tr w:rsidR="004E3F5B" w14:paraId="2A05282C" w14:textId="77777777" w:rsidTr="006668B9">
        <w:tc>
          <w:tcPr>
            <w:tcW w:w="3006" w:type="dxa"/>
          </w:tcPr>
          <w:p w14:paraId="1551B71D" w14:textId="77777777" w:rsidR="004E3F5B" w:rsidRPr="00800497" w:rsidRDefault="004E3F5B" w:rsidP="006668B9">
            <w:pPr>
              <w:rPr>
                <w:b/>
              </w:rPr>
            </w:pPr>
            <w:r w:rsidRPr="00800497">
              <w:rPr>
                <w:b/>
              </w:rPr>
              <w:t>Version:</w:t>
            </w:r>
          </w:p>
        </w:tc>
        <w:tc>
          <w:tcPr>
            <w:tcW w:w="3006" w:type="dxa"/>
          </w:tcPr>
          <w:p w14:paraId="7AEA941F" w14:textId="77777777" w:rsidR="004E3F5B" w:rsidRPr="00800497" w:rsidRDefault="004E3F5B" w:rsidP="006668B9">
            <w:pPr>
              <w:rPr>
                <w:b/>
              </w:rPr>
            </w:pPr>
            <w:r w:rsidRPr="00800497">
              <w:rPr>
                <w:b/>
              </w:rPr>
              <w:t>Date:</w:t>
            </w:r>
          </w:p>
        </w:tc>
        <w:tc>
          <w:tcPr>
            <w:tcW w:w="3007" w:type="dxa"/>
          </w:tcPr>
          <w:p w14:paraId="14415922" w14:textId="77777777" w:rsidR="004E3F5B" w:rsidRPr="00800497" w:rsidRDefault="004E3F5B" w:rsidP="006668B9">
            <w:pPr>
              <w:rPr>
                <w:b/>
              </w:rPr>
            </w:pPr>
            <w:r w:rsidRPr="00800497">
              <w:rPr>
                <w:b/>
              </w:rPr>
              <w:t>Approved by:</w:t>
            </w:r>
          </w:p>
        </w:tc>
      </w:tr>
      <w:tr w:rsidR="004E3F5B" w14:paraId="6CCBDA16" w14:textId="77777777" w:rsidTr="006668B9">
        <w:tc>
          <w:tcPr>
            <w:tcW w:w="3006" w:type="dxa"/>
          </w:tcPr>
          <w:p w14:paraId="22E2EA04" w14:textId="7DA5DAA0" w:rsidR="004E3F5B" w:rsidRPr="00800497" w:rsidRDefault="00C63C6C" w:rsidP="006668B9">
            <w:pPr>
              <w:rPr>
                <w:b/>
              </w:rPr>
            </w:pPr>
            <w:r>
              <w:rPr>
                <w:b/>
              </w:rPr>
              <w:t>1</w:t>
            </w:r>
          </w:p>
        </w:tc>
        <w:tc>
          <w:tcPr>
            <w:tcW w:w="3006" w:type="dxa"/>
          </w:tcPr>
          <w:p w14:paraId="7638609C" w14:textId="349E7666" w:rsidR="004E3F5B" w:rsidRPr="00800497" w:rsidRDefault="005151C9" w:rsidP="006668B9">
            <w:pPr>
              <w:rPr>
                <w:b/>
              </w:rPr>
            </w:pPr>
            <w:r>
              <w:rPr>
                <w:b/>
              </w:rPr>
              <w:t>May 2018</w:t>
            </w:r>
          </w:p>
        </w:tc>
        <w:tc>
          <w:tcPr>
            <w:tcW w:w="3007" w:type="dxa"/>
          </w:tcPr>
          <w:p w14:paraId="6BDF339C" w14:textId="788EC26E" w:rsidR="004E3F5B" w:rsidRPr="00800497" w:rsidRDefault="005151C9" w:rsidP="006668B9">
            <w:pPr>
              <w:rPr>
                <w:b/>
              </w:rPr>
            </w:pPr>
            <w:r>
              <w:rPr>
                <w:b/>
              </w:rPr>
              <w:t>General Manager</w:t>
            </w:r>
          </w:p>
        </w:tc>
      </w:tr>
    </w:tbl>
    <w:p w14:paraId="637A65EA" w14:textId="77777777" w:rsidR="004E3F5B" w:rsidRDefault="004E3F5B" w:rsidP="004E3F5B">
      <w:pPr>
        <w:spacing w:line="240" w:lineRule="auto"/>
        <w:jc w:val="left"/>
      </w:pPr>
    </w:p>
    <w:p w14:paraId="0AA4CB1B" w14:textId="77777777" w:rsidR="00A152B6" w:rsidRDefault="00A152B6">
      <w:pPr>
        <w:sectPr w:rsidR="00A152B6" w:rsidSect="00B75480">
          <w:headerReference w:type="even" r:id="rId12"/>
          <w:headerReference w:type="default" r:id="rId13"/>
          <w:footerReference w:type="even" r:id="rId14"/>
          <w:footerReference w:type="default" r:id="rId15"/>
          <w:headerReference w:type="first" r:id="rId16"/>
          <w:footerReference w:type="first" r:id="rId17"/>
          <w:pgSz w:w="11907" w:h="16840"/>
          <w:pgMar w:top="1440" w:right="1800" w:bottom="1440" w:left="1800" w:header="720" w:footer="720" w:gutter="0"/>
          <w:cols w:space="708"/>
          <w:titlePg/>
          <w:docGrid w:linePitch="360"/>
        </w:sectPr>
      </w:pPr>
    </w:p>
    <w:sdt>
      <w:sdtPr>
        <w:rPr>
          <w:rFonts w:ascii="Times New Roman" w:eastAsia="Times New Roman" w:hAnsi="Times New Roman" w:cs="Times New Roman"/>
          <w:color w:val="auto"/>
          <w:sz w:val="22"/>
          <w:szCs w:val="20"/>
          <w:lang w:val="en-GB"/>
        </w:rPr>
        <w:id w:val="1499385271"/>
        <w:docPartObj>
          <w:docPartGallery w:val="Table of Contents"/>
          <w:docPartUnique/>
        </w:docPartObj>
      </w:sdtPr>
      <w:sdtEndPr>
        <w:rPr>
          <w:b/>
          <w:bCs/>
          <w:noProof/>
        </w:rPr>
      </w:sdtEndPr>
      <w:sdtContent>
        <w:p w14:paraId="01070678" w14:textId="3F4E634A" w:rsidR="0078314A" w:rsidRPr="0078314A" w:rsidRDefault="0078314A">
          <w:pPr>
            <w:pStyle w:val="TOCHeading"/>
            <w:rPr>
              <w:rFonts w:ascii="Arial" w:hAnsi="Arial" w:cs="Arial"/>
              <w:color w:val="000000" w:themeColor="text1"/>
              <w:sz w:val="28"/>
              <w:szCs w:val="28"/>
            </w:rPr>
          </w:pPr>
          <w:r w:rsidRPr="0078314A">
            <w:rPr>
              <w:rFonts w:ascii="Arial" w:hAnsi="Arial" w:cs="Arial"/>
              <w:color w:val="000000" w:themeColor="text1"/>
              <w:sz w:val="28"/>
              <w:szCs w:val="28"/>
            </w:rPr>
            <w:t>Contents</w:t>
          </w:r>
        </w:p>
        <w:p w14:paraId="4D02DFB8" w14:textId="77777777" w:rsidR="00501F2A" w:rsidRPr="00501F2A" w:rsidRDefault="0078314A">
          <w:pPr>
            <w:pStyle w:val="TOC1"/>
            <w:rPr>
              <w:rFonts w:ascii="Arial" w:eastAsiaTheme="minorEastAsia" w:hAnsi="Arial" w:cs="Arial"/>
              <w:smallCaps w:val="0"/>
              <w:noProof/>
              <w:sz w:val="22"/>
              <w:szCs w:val="22"/>
              <w:lang w:eastAsia="en-GB"/>
            </w:rPr>
          </w:pPr>
          <w:r w:rsidRPr="00A341A3">
            <w:rPr>
              <w:rFonts w:ascii="Arial" w:hAnsi="Arial" w:cs="Arial"/>
              <w:sz w:val="22"/>
              <w:szCs w:val="22"/>
            </w:rPr>
            <w:fldChar w:fldCharType="begin"/>
          </w:r>
          <w:r w:rsidRPr="00A341A3">
            <w:rPr>
              <w:rFonts w:ascii="Arial" w:hAnsi="Arial" w:cs="Arial"/>
              <w:sz w:val="22"/>
              <w:szCs w:val="22"/>
            </w:rPr>
            <w:instrText xml:space="preserve"> TOC \o "1-3" \h \z \u </w:instrText>
          </w:r>
          <w:r w:rsidRPr="00A341A3">
            <w:rPr>
              <w:rFonts w:ascii="Arial" w:hAnsi="Arial" w:cs="Arial"/>
              <w:sz w:val="22"/>
              <w:szCs w:val="22"/>
            </w:rPr>
            <w:fldChar w:fldCharType="separate"/>
          </w:r>
          <w:hyperlink w:anchor="_Toc3886932" w:history="1">
            <w:r w:rsidR="00501F2A" w:rsidRPr="00501F2A">
              <w:rPr>
                <w:rStyle w:val="Hyperlink"/>
                <w:rFonts w:ascii="Arial" w:hAnsi="Arial" w:cs="Arial"/>
                <w:caps/>
                <w:noProof/>
                <w:sz w:val="22"/>
                <w:szCs w:val="22"/>
              </w:rPr>
              <w:t>1.</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Amendment To Status Record</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_Toc3886932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2</w:t>
            </w:r>
            <w:r w:rsidR="00501F2A" w:rsidRPr="00501F2A">
              <w:rPr>
                <w:rFonts w:ascii="Arial" w:hAnsi="Arial" w:cs="Arial"/>
                <w:noProof/>
                <w:webHidden/>
                <w:sz w:val="22"/>
                <w:szCs w:val="22"/>
              </w:rPr>
              <w:fldChar w:fldCharType="end"/>
            </w:r>
          </w:hyperlink>
        </w:p>
        <w:p w14:paraId="024D6798" w14:textId="77777777" w:rsidR="00501F2A" w:rsidRPr="00501F2A" w:rsidRDefault="00DD21B0">
          <w:pPr>
            <w:pStyle w:val="TOC1"/>
            <w:rPr>
              <w:rFonts w:ascii="Arial" w:eastAsiaTheme="minorEastAsia" w:hAnsi="Arial" w:cs="Arial"/>
              <w:smallCaps w:val="0"/>
              <w:noProof/>
              <w:sz w:val="22"/>
              <w:szCs w:val="22"/>
              <w:lang w:eastAsia="en-GB"/>
            </w:rPr>
          </w:pPr>
          <w:hyperlink w:anchor="_Toc3886933" w:history="1">
            <w:r w:rsidR="00501F2A" w:rsidRPr="00501F2A">
              <w:rPr>
                <w:rStyle w:val="Hyperlink"/>
                <w:rFonts w:ascii="Arial" w:hAnsi="Arial" w:cs="Arial"/>
                <w:caps/>
                <w:noProof/>
                <w:sz w:val="22"/>
                <w:szCs w:val="22"/>
              </w:rPr>
              <w:t>2.</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Overview</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_Toc3886933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3</w:t>
            </w:r>
            <w:r w:rsidR="00501F2A" w:rsidRPr="00501F2A">
              <w:rPr>
                <w:rFonts w:ascii="Arial" w:hAnsi="Arial" w:cs="Arial"/>
                <w:noProof/>
                <w:webHidden/>
                <w:sz w:val="22"/>
                <w:szCs w:val="22"/>
              </w:rPr>
              <w:fldChar w:fldCharType="end"/>
            </w:r>
          </w:hyperlink>
        </w:p>
        <w:p w14:paraId="6E8BEC36" w14:textId="77777777" w:rsidR="00501F2A" w:rsidRPr="00501F2A" w:rsidRDefault="00DD21B0">
          <w:pPr>
            <w:pStyle w:val="TOC1"/>
            <w:rPr>
              <w:rFonts w:ascii="Arial" w:eastAsiaTheme="minorEastAsia" w:hAnsi="Arial" w:cs="Arial"/>
              <w:smallCaps w:val="0"/>
              <w:noProof/>
              <w:sz w:val="22"/>
              <w:szCs w:val="22"/>
              <w:lang w:eastAsia="en-GB"/>
            </w:rPr>
          </w:pPr>
          <w:hyperlink w:anchor="_Toc3886934" w:history="1">
            <w:r w:rsidR="00501F2A" w:rsidRPr="00501F2A">
              <w:rPr>
                <w:rStyle w:val="Hyperlink"/>
                <w:rFonts w:ascii="Arial" w:hAnsi="Arial" w:cs="Arial"/>
                <w:caps/>
                <w:noProof/>
                <w:sz w:val="22"/>
                <w:szCs w:val="22"/>
              </w:rPr>
              <w:t>3.</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About this privacy policy</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_Toc3886934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3</w:t>
            </w:r>
            <w:r w:rsidR="00501F2A" w:rsidRPr="00501F2A">
              <w:rPr>
                <w:rFonts w:ascii="Arial" w:hAnsi="Arial" w:cs="Arial"/>
                <w:noProof/>
                <w:webHidden/>
                <w:sz w:val="22"/>
                <w:szCs w:val="22"/>
              </w:rPr>
              <w:fldChar w:fldCharType="end"/>
            </w:r>
          </w:hyperlink>
        </w:p>
        <w:p w14:paraId="08F1C417" w14:textId="77777777" w:rsidR="00501F2A" w:rsidRPr="00501F2A" w:rsidRDefault="00DD21B0">
          <w:pPr>
            <w:pStyle w:val="TOC1"/>
            <w:rPr>
              <w:rFonts w:ascii="Arial" w:eastAsiaTheme="minorEastAsia" w:hAnsi="Arial" w:cs="Arial"/>
              <w:smallCaps w:val="0"/>
              <w:noProof/>
              <w:sz w:val="22"/>
              <w:szCs w:val="22"/>
              <w:lang w:eastAsia="en-GB"/>
            </w:rPr>
          </w:pPr>
          <w:hyperlink w:anchor="_Toc3886935" w:history="1">
            <w:r w:rsidR="00501F2A" w:rsidRPr="00501F2A">
              <w:rPr>
                <w:rStyle w:val="Hyperlink"/>
                <w:rFonts w:ascii="Arial" w:hAnsi="Arial" w:cs="Arial"/>
                <w:caps/>
                <w:noProof/>
                <w:sz w:val="22"/>
                <w:szCs w:val="22"/>
              </w:rPr>
              <w:t>4.</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Who is collecting and using your personal data?</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_Toc3886935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3</w:t>
            </w:r>
            <w:r w:rsidR="00501F2A" w:rsidRPr="00501F2A">
              <w:rPr>
                <w:rFonts w:ascii="Arial" w:hAnsi="Arial" w:cs="Arial"/>
                <w:noProof/>
                <w:webHidden/>
                <w:sz w:val="22"/>
                <w:szCs w:val="22"/>
              </w:rPr>
              <w:fldChar w:fldCharType="end"/>
            </w:r>
          </w:hyperlink>
        </w:p>
        <w:p w14:paraId="3DFC631F" w14:textId="77777777" w:rsidR="00501F2A" w:rsidRPr="00501F2A" w:rsidRDefault="00DD21B0">
          <w:pPr>
            <w:pStyle w:val="TOC1"/>
            <w:rPr>
              <w:rFonts w:ascii="Arial" w:eastAsiaTheme="minorEastAsia" w:hAnsi="Arial" w:cs="Arial"/>
              <w:smallCaps w:val="0"/>
              <w:noProof/>
              <w:sz w:val="22"/>
              <w:szCs w:val="22"/>
              <w:lang w:eastAsia="en-GB"/>
            </w:rPr>
          </w:pPr>
          <w:hyperlink w:anchor="_Toc3886936" w:history="1">
            <w:r w:rsidR="00501F2A" w:rsidRPr="00501F2A">
              <w:rPr>
                <w:rStyle w:val="Hyperlink"/>
                <w:rFonts w:ascii="Arial" w:hAnsi="Arial" w:cs="Arial"/>
                <w:caps/>
                <w:noProof/>
                <w:sz w:val="22"/>
                <w:szCs w:val="22"/>
              </w:rPr>
              <w:t>5.</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Why are we processing your personal data?</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_Toc3886936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3</w:t>
            </w:r>
            <w:r w:rsidR="00501F2A" w:rsidRPr="00501F2A">
              <w:rPr>
                <w:rFonts w:ascii="Arial" w:hAnsi="Arial" w:cs="Arial"/>
                <w:noProof/>
                <w:webHidden/>
                <w:sz w:val="22"/>
                <w:szCs w:val="22"/>
              </w:rPr>
              <w:fldChar w:fldCharType="end"/>
            </w:r>
          </w:hyperlink>
        </w:p>
        <w:p w14:paraId="16738204" w14:textId="77777777" w:rsidR="00501F2A" w:rsidRPr="00501F2A" w:rsidRDefault="00DD21B0">
          <w:pPr>
            <w:pStyle w:val="TOC1"/>
            <w:rPr>
              <w:rFonts w:ascii="Arial" w:eastAsiaTheme="minorEastAsia" w:hAnsi="Arial" w:cs="Arial"/>
              <w:smallCaps w:val="0"/>
              <w:noProof/>
              <w:sz w:val="22"/>
              <w:szCs w:val="22"/>
              <w:lang w:eastAsia="en-GB"/>
            </w:rPr>
          </w:pPr>
          <w:hyperlink w:anchor="_Toc3886937" w:history="1">
            <w:r w:rsidR="00501F2A" w:rsidRPr="00501F2A">
              <w:rPr>
                <w:rStyle w:val="Hyperlink"/>
                <w:rFonts w:ascii="Arial" w:hAnsi="Arial" w:cs="Arial"/>
                <w:caps/>
                <w:noProof/>
                <w:sz w:val="22"/>
                <w:szCs w:val="22"/>
              </w:rPr>
              <w:t>6.</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Who we will share your personal data with?</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_Toc3886937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4</w:t>
            </w:r>
            <w:r w:rsidR="00501F2A" w:rsidRPr="00501F2A">
              <w:rPr>
                <w:rFonts w:ascii="Arial" w:hAnsi="Arial" w:cs="Arial"/>
                <w:noProof/>
                <w:webHidden/>
                <w:sz w:val="22"/>
                <w:szCs w:val="22"/>
              </w:rPr>
              <w:fldChar w:fldCharType="end"/>
            </w:r>
          </w:hyperlink>
        </w:p>
        <w:p w14:paraId="684FA08D" w14:textId="77777777" w:rsidR="00501F2A" w:rsidRPr="00501F2A" w:rsidRDefault="00DD21B0">
          <w:pPr>
            <w:pStyle w:val="TOC1"/>
            <w:rPr>
              <w:rFonts w:ascii="Arial" w:eastAsiaTheme="minorEastAsia" w:hAnsi="Arial" w:cs="Arial"/>
              <w:smallCaps w:val="0"/>
              <w:noProof/>
              <w:sz w:val="22"/>
              <w:szCs w:val="22"/>
              <w:lang w:eastAsia="en-GB"/>
            </w:rPr>
          </w:pPr>
          <w:hyperlink w:anchor="_Toc3886938" w:history="1">
            <w:r w:rsidR="00501F2A" w:rsidRPr="00501F2A">
              <w:rPr>
                <w:rStyle w:val="Hyperlink"/>
                <w:rFonts w:ascii="Arial" w:hAnsi="Arial" w:cs="Arial"/>
                <w:caps/>
                <w:noProof/>
                <w:sz w:val="22"/>
                <w:szCs w:val="22"/>
              </w:rPr>
              <w:t>7.</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How long will we hold your personal data?</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_Toc3886938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4</w:t>
            </w:r>
            <w:r w:rsidR="00501F2A" w:rsidRPr="00501F2A">
              <w:rPr>
                <w:rFonts w:ascii="Arial" w:hAnsi="Arial" w:cs="Arial"/>
                <w:noProof/>
                <w:webHidden/>
                <w:sz w:val="22"/>
                <w:szCs w:val="22"/>
              </w:rPr>
              <w:fldChar w:fldCharType="end"/>
            </w:r>
          </w:hyperlink>
        </w:p>
        <w:p w14:paraId="51CF3DE7" w14:textId="77777777" w:rsidR="00501F2A" w:rsidRPr="00501F2A" w:rsidRDefault="00DD21B0">
          <w:pPr>
            <w:pStyle w:val="TOC1"/>
            <w:rPr>
              <w:rFonts w:ascii="Arial" w:eastAsiaTheme="minorEastAsia" w:hAnsi="Arial" w:cs="Arial"/>
              <w:smallCaps w:val="0"/>
              <w:noProof/>
              <w:sz w:val="22"/>
              <w:szCs w:val="22"/>
              <w:lang w:eastAsia="en-GB"/>
            </w:rPr>
          </w:pPr>
          <w:hyperlink w:anchor="_Toc3886939" w:history="1">
            <w:r w:rsidR="00501F2A" w:rsidRPr="00501F2A">
              <w:rPr>
                <w:rStyle w:val="Hyperlink"/>
                <w:rFonts w:ascii="Arial" w:hAnsi="Arial" w:cs="Arial"/>
                <w:caps/>
                <w:noProof/>
                <w:sz w:val="22"/>
                <w:szCs w:val="22"/>
              </w:rPr>
              <w:t>8.</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Exercising your rights</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_Toc3886939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4</w:t>
            </w:r>
            <w:r w:rsidR="00501F2A" w:rsidRPr="00501F2A">
              <w:rPr>
                <w:rFonts w:ascii="Arial" w:hAnsi="Arial" w:cs="Arial"/>
                <w:noProof/>
                <w:webHidden/>
                <w:sz w:val="22"/>
                <w:szCs w:val="22"/>
              </w:rPr>
              <w:fldChar w:fldCharType="end"/>
            </w:r>
          </w:hyperlink>
        </w:p>
        <w:p w14:paraId="1686AA5A" w14:textId="77777777" w:rsidR="00501F2A" w:rsidRPr="00501F2A" w:rsidRDefault="00DD21B0">
          <w:pPr>
            <w:pStyle w:val="TOC1"/>
            <w:rPr>
              <w:rFonts w:ascii="Arial" w:eastAsiaTheme="minorEastAsia" w:hAnsi="Arial" w:cs="Arial"/>
              <w:smallCaps w:val="0"/>
              <w:noProof/>
              <w:sz w:val="22"/>
              <w:szCs w:val="22"/>
              <w:lang w:eastAsia="en-GB"/>
            </w:rPr>
          </w:pPr>
          <w:hyperlink w:anchor="_Toc3886940" w:history="1">
            <w:r w:rsidR="00501F2A" w:rsidRPr="00501F2A">
              <w:rPr>
                <w:rStyle w:val="Hyperlink"/>
                <w:rFonts w:ascii="Arial" w:hAnsi="Arial" w:cs="Arial"/>
                <w:caps/>
                <w:noProof/>
                <w:sz w:val="22"/>
                <w:szCs w:val="22"/>
              </w:rPr>
              <w:t>9.</w:t>
            </w:r>
            <w:r w:rsidR="00501F2A" w:rsidRPr="00501F2A">
              <w:rPr>
                <w:rFonts w:ascii="Arial" w:eastAsiaTheme="minorEastAsia" w:hAnsi="Arial" w:cs="Arial"/>
                <w:smallCaps w:val="0"/>
                <w:noProof/>
                <w:sz w:val="22"/>
                <w:szCs w:val="22"/>
                <w:lang w:eastAsia="en-GB"/>
              </w:rPr>
              <w:tab/>
            </w:r>
            <w:r w:rsidR="00501F2A" w:rsidRPr="00501F2A">
              <w:rPr>
                <w:rStyle w:val="Hyperlink"/>
                <w:rFonts w:ascii="Arial" w:hAnsi="Arial" w:cs="Arial"/>
                <w:noProof/>
                <w:sz w:val="22"/>
                <w:szCs w:val="22"/>
              </w:rPr>
              <w:t>Your right to complain</w:t>
            </w:r>
            <w:r w:rsidR="00501F2A" w:rsidRPr="00501F2A">
              <w:rPr>
                <w:rFonts w:ascii="Arial" w:hAnsi="Arial" w:cs="Arial"/>
                <w:noProof/>
                <w:webHidden/>
                <w:sz w:val="22"/>
                <w:szCs w:val="22"/>
              </w:rPr>
              <w:tab/>
            </w:r>
            <w:r w:rsidR="00501F2A" w:rsidRPr="00501F2A">
              <w:rPr>
                <w:rFonts w:ascii="Arial" w:hAnsi="Arial" w:cs="Arial"/>
                <w:noProof/>
                <w:webHidden/>
                <w:sz w:val="22"/>
                <w:szCs w:val="22"/>
              </w:rPr>
              <w:fldChar w:fldCharType="begin"/>
            </w:r>
            <w:r w:rsidR="00501F2A" w:rsidRPr="00501F2A">
              <w:rPr>
                <w:rFonts w:ascii="Arial" w:hAnsi="Arial" w:cs="Arial"/>
                <w:noProof/>
                <w:webHidden/>
                <w:sz w:val="22"/>
                <w:szCs w:val="22"/>
              </w:rPr>
              <w:instrText xml:space="preserve"> PAGEREF _Toc3886940 \h </w:instrText>
            </w:r>
            <w:r w:rsidR="00501F2A" w:rsidRPr="00501F2A">
              <w:rPr>
                <w:rFonts w:ascii="Arial" w:hAnsi="Arial" w:cs="Arial"/>
                <w:noProof/>
                <w:webHidden/>
                <w:sz w:val="22"/>
                <w:szCs w:val="22"/>
              </w:rPr>
            </w:r>
            <w:r w:rsidR="00501F2A" w:rsidRPr="00501F2A">
              <w:rPr>
                <w:rFonts w:ascii="Arial" w:hAnsi="Arial" w:cs="Arial"/>
                <w:noProof/>
                <w:webHidden/>
                <w:sz w:val="22"/>
                <w:szCs w:val="22"/>
              </w:rPr>
              <w:fldChar w:fldCharType="separate"/>
            </w:r>
            <w:r w:rsidR="00501F2A" w:rsidRPr="00501F2A">
              <w:rPr>
                <w:rFonts w:ascii="Arial" w:hAnsi="Arial" w:cs="Arial"/>
                <w:noProof/>
                <w:webHidden/>
                <w:sz w:val="22"/>
                <w:szCs w:val="22"/>
              </w:rPr>
              <w:t>4</w:t>
            </w:r>
            <w:r w:rsidR="00501F2A" w:rsidRPr="00501F2A">
              <w:rPr>
                <w:rFonts w:ascii="Arial" w:hAnsi="Arial" w:cs="Arial"/>
                <w:noProof/>
                <w:webHidden/>
                <w:sz w:val="22"/>
                <w:szCs w:val="22"/>
              </w:rPr>
              <w:fldChar w:fldCharType="end"/>
            </w:r>
          </w:hyperlink>
        </w:p>
        <w:p w14:paraId="058FE9F6" w14:textId="04C61CE0" w:rsidR="0078314A" w:rsidRDefault="0078314A">
          <w:r w:rsidRPr="00A341A3">
            <w:rPr>
              <w:rFonts w:ascii="Arial" w:hAnsi="Arial" w:cs="Arial"/>
              <w:b/>
              <w:bCs/>
              <w:noProof/>
              <w:szCs w:val="22"/>
            </w:rPr>
            <w:fldChar w:fldCharType="end"/>
          </w:r>
        </w:p>
      </w:sdtContent>
    </w:sdt>
    <w:p w14:paraId="6EB55DA7" w14:textId="71A6FC45" w:rsidR="00A152B6" w:rsidRDefault="0078314A" w:rsidP="0078314A">
      <w:pPr>
        <w:spacing w:line="240" w:lineRule="auto"/>
        <w:jc w:val="left"/>
      </w:pPr>
      <w:r>
        <w:br w:type="page"/>
      </w:r>
    </w:p>
    <w:p w14:paraId="4D270353" w14:textId="77777777" w:rsidR="00A341A3" w:rsidRPr="00A341A3" w:rsidRDefault="00A341A3" w:rsidP="00A341A3">
      <w:pPr>
        <w:pStyle w:val="Heading-1"/>
        <w:numPr>
          <w:ilvl w:val="0"/>
          <w:numId w:val="4"/>
        </w:numPr>
      </w:pPr>
      <w:bookmarkStart w:id="0" w:name="_Toc1043743"/>
      <w:bookmarkStart w:id="1" w:name="_Toc3886932"/>
      <w:bookmarkStart w:id="2" w:name="a850370"/>
      <w:bookmarkStart w:id="3" w:name="main"/>
      <w:r w:rsidRPr="00A341A3">
        <w:lastRenderedPageBreak/>
        <w:t>Amendment To Status Record</w:t>
      </w:r>
      <w:bookmarkEnd w:id="0"/>
      <w:bookmarkEnd w:id="1"/>
    </w:p>
    <w:p w14:paraId="6CB75F1E" w14:textId="77777777" w:rsidR="00A341A3" w:rsidRPr="00A341A3" w:rsidRDefault="00A341A3" w:rsidP="00A341A3">
      <w:pPr>
        <w:jc w:val="center"/>
        <w:rPr>
          <w:rFonts w:ascii="Arial" w:hAnsi="Arial" w:cs="Arial"/>
          <w:b/>
          <w:szCs w:val="22"/>
          <w:u w:val="single"/>
        </w:rPr>
      </w:pPr>
    </w:p>
    <w:tbl>
      <w:tblPr>
        <w:tblW w:w="9367" w:type="dxa"/>
        <w:tblInd w:w="-45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76"/>
        <w:gridCol w:w="5244"/>
        <w:gridCol w:w="1713"/>
        <w:gridCol w:w="1134"/>
      </w:tblGrid>
      <w:tr w:rsidR="00A341A3" w:rsidRPr="00A341A3" w14:paraId="0A4F0FB3" w14:textId="77777777" w:rsidTr="006C2B41">
        <w:tc>
          <w:tcPr>
            <w:tcW w:w="1276" w:type="dxa"/>
          </w:tcPr>
          <w:p w14:paraId="51C8E52D" w14:textId="77777777" w:rsidR="00A341A3" w:rsidRPr="00A341A3" w:rsidRDefault="00A341A3" w:rsidP="006C2B41">
            <w:pPr>
              <w:jc w:val="center"/>
              <w:rPr>
                <w:rFonts w:ascii="Arial" w:hAnsi="Arial" w:cs="Arial"/>
                <w:b/>
                <w:szCs w:val="22"/>
              </w:rPr>
            </w:pPr>
            <w:r w:rsidRPr="00A341A3">
              <w:rPr>
                <w:rFonts w:ascii="Arial" w:hAnsi="Arial" w:cs="Arial"/>
                <w:b/>
                <w:szCs w:val="22"/>
              </w:rPr>
              <w:t>Version</w:t>
            </w:r>
          </w:p>
        </w:tc>
        <w:tc>
          <w:tcPr>
            <w:tcW w:w="5244" w:type="dxa"/>
          </w:tcPr>
          <w:p w14:paraId="230CE31D" w14:textId="77777777" w:rsidR="00A341A3" w:rsidRPr="00A341A3" w:rsidRDefault="00A341A3" w:rsidP="006C2B41">
            <w:pPr>
              <w:jc w:val="center"/>
              <w:rPr>
                <w:rFonts w:ascii="Arial" w:hAnsi="Arial" w:cs="Arial"/>
                <w:b/>
                <w:szCs w:val="22"/>
              </w:rPr>
            </w:pPr>
            <w:r w:rsidRPr="00A341A3">
              <w:rPr>
                <w:rFonts w:ascii="Arial" w:hAnsi="Arial" w:cs="Arial"/>
                <w:b/>
                <w:szCs w:val="22"/>
              </w:rPr>
              <w:t>Description of Amendment</w:t>
            </w:r>
          </w:p>
        </w:tc>
        <w:tc>
          <w:tcPr>
            <w:tcW w:w="1713" w:type="dxa"/>
          </w:tcPr>
          <w:p w14:paraId="40719B5D" w14:textId="77777777" w:rsidR="00A341A3" w:rsidRPr="00A341A3" w:rsidRDefault="00A341A3" w:rsidP="006C2B41">
            <w:pPr>
              <w:jc w:val="center"/>
              <w:rPr>
                <w:rFonts w:ascii="Arial" w:hAnsi="Arial" w:cs="Arial"/>
                <w:b/>
                <w:szCs w:val="22"/>
              </w:rPr>
            </w:pPr>
            <w:r w:rsidRPr="00A341A3">
              <w:rPr>
                <w:rFonts w:ascii="Arial" w:hAnsi="Arial" w:cs="Arial"/>
                <w:b/>
                <w:szCs w:val="22"/>
              </w:rPr>
              <w:t>Authorised by</w:t>
            </w:r>
          </w:p>
        </w:tc>
        <w:tc>
          <w:tcPr>
            <w:tcW w:w="1134" w:type="dxa"/>
          </w:tcPr>
          <w:p w14:paraId="616211BB" w14:textId="77777777" w:rsidR="00A341A3" w:rsidRPr="00A341A3" w:rsidRDefault="00A341A3" w:rsidP="006C2B41">
            <w:pPr>
              <w:jc w:val="center"/>
              <w:rPr>
                <w:rFonts w:ascii="Arial" w:hAnsi="Arial" w:cs="Arial"/>
                <w:b/>
                <w:szCs w:val="22"/>
              </w:rPr>
            </w:pPr>
            <w:r w:rsidRPr="00A341A3">
              <w:rPr>
                <w:rFonts w:ascii="Arial" w:hAnsi="Arial" w:cs="Arial"/>
                <w:b/>
                <w:szCs w:val="22"/>
              </w:rPr>
              <w:t>Date</w:t>
            </w:r>
          </w:p>
        </w:tc>
      </w:tr>
      <w:tr w:rsidR="00A341A3" w:rsidRPr="00A341A3" w14:paraId="4BA15E79" w14:textId="77777777" w:rsidTr="006C2B41">
        <w:trPr>
          <w:trHeight w:val="65"/>
        </w:trPr>
        <w:tc>
          <w:tcPr>
            <w:tcW w:w="1276" w:type="dxa"/>
          </w:tcPr>
          <w:p w14:paraId="1619F490" w14:textId="77777777" w:rsidR="00A341A3" w:rsidRPr="00A341A3" w:rsidRDefault="00A341A3" w:rsidP="006C2B41">
            <w:pPr>
              <w:rPr>
                <w:rFonts w:ascii="Arial" w:hAnsi="Arial" w:cs="Arial"/>
                <w:b/>
                <w:szCs w:val="22"/>
              </w:rPr>
            </w:pPr>
          </w:p>
          <w:p w14:paraId="7CC7E411" w14:textId="77777777" w:rsidR="00A341A3" w:rsidRPr="00A341A3" w:rsidRDefault="00A341A3" w:rsidP="006C2B41">
            <w:pPr>
              <w:jc w:val="center"/>
              <w:rPr>
                <w:rFonts w:ascii="Arial" w:hAnsi="Arial" w:cs="Arial"/>
                <w:szCs w:val="22"/>
              </w:rPr>
            </w:pPr>
            <w:r w:rsidRPr="00A341A3">
              <w:rPr>
                <w:rFonts w:ascii="Arial" w:hAnsi="Arial" w:cs="Arial"/>
                <w:szCs w:val="22"/>
              </w:rPr>
              <w:t>Issue 1</w:t>
            </w:r>
          </w:p>
          <w:p w14:paraId="1B856361" w14:textId="77777777" w:rsidR="00A341A3" w:rsidRPr="00A341A3" w:rsidRDefault="00A341A3" w:rsidP="006C2B41">
            <w:pPr>
              <w:jc w:val="center"/>
              <w:rPr>
                <w:rFonts w:ascii="Arial" w:hAnsi="Arial" w:cs="Arial"/>
                <w:szCs w:val="22"/>
              </w:rPr>
            </w:pPr>
          </w:p>
          <w:p w14:paraId="674235CF" w14:textId="77777777" w:rsidR="00A341A3" w:rsidRPr="00A341A3" w:rsidRDefault="00A341A3" w:rsidP="006C2B41">
            <w:pPr>
              <w:rPr>
                <w:rFonts w:ascii="Arial" w:hAnsi="Arial" w:cs="Arial"/>
                <w:b/>
                <w:szCs w:val="22"/>
              </w:rPr>
            </w:pPr>
          </w:p>
          <w:p w14:paraId="0139D780" w14:textId="77777777" w:rsidR="00A341A3" w:rsidRPr="00A341A3" w:rsidRDefault="00A341A3" w:rsidP="006C2B41">
            <w:pPr>
              <w:rPr>
                <w:rFonts w:ascii="Arial" w:hAnsi="Arial" w:cs="Arial"/>
                <w:b/>
                <w:szCs w:val="22"/>
              </w:rPr>
            </w:pPr>
          </w:p>
          <w:p w14:paraId="230CFBEE" w14:textId="77777777" w:rsidR="00A341A3" w:rsidRPr="00A341A3" w:rsidRDefault="00A341A3" w:rsidP="006C2B41">
            <w:pPr>
              <w:rPr>
                <w:rFonts w:ascii="Arial" w:hAnsi="Arial" w:cs="Arial"/>
                <w:b/>
                <w:szCs w:val="22"/>
              </w:rPr>
            </w:pPr>
          </w:p>
          <w:p w14:paraId="4429964E" w14:textId="77777777" w:rsidR="00A341A3" w:rsidRPr="00A341A3" w:rsidRDefault="00A341A3" w:rsidP="006C2B41">
            <w:pPr>
              <w:rPr>
                <w:rFonts w:ascii="Arial" w:hAnsi="Arial" w:cs="Arial"/>
                <w:b/>
                <w:szCs w:val="22"/>
              </w:rPr>
            </w:pPr>
          </w:p>
          <w:p w14:paraId="0A780033" w14:textId="77777777" w:rsidR="00A341A3" w:rsidRPr="00A341A3" w:rsidRDefault="00A341A3" w:rsidP="006C2B41">
            <w:pPr>
              <w:rPr>
                <w:rFonts w:ascii="Arial" w:hAnsi="Arial" w:cs="Arial"/>
                <w:b/>
                <w:szCs w:val="22"/>
              </w:rPr>
            </w:pPr>
          </w:p>
          <w:p w14:paraId="38AC55D5" w14:textId="77777777" w:rsidR="00A341A3" w:rsidRPr="00A341A3" w:rsidRDefault="00A341A3" w:rsidP="006C2B41">
            <w:pPr>
              <w:rPr>
                <w:rFonts w:ascii="Arial" w:hAnsi="Arial" w:cs="Arial"/>
                <w:b/>
                <w:szCs w:val="22"/>
              </w:rPr>
            </w:pPr>
          </w:p>
          <w:p w14:paraId="466593C9" w14:textId="77777777" w:rsidR="00A341A3" w:rsidRPr="00A341A3" w:rsidRDefault="00A341A3" w:rsidP="006C2B41">
            <w:pPr>
              <w:rPr>
                <w:rFonts w:ascii="Arial" w:hAnsi="Arial" w:cs="Arial"/>
                <w:b/>
                <w:szCs w:val="22"/>
              </w:rPr>
            </w:pPr>
          </w:p>
          <w:p w14:paraId="41E363D4" w14:textId="77777777" w:rsidR="00A341A3" w:rsidRPr="00A341A3" w:rsidRDefault="00A341A3" w:rsidP="006C2B41">
            <w:pPr>
              <w:rPr>
                <w:rFonts w:ascii="Arial" w:hAnsi="Arial" w:cs="Arial"/>
                <w:b/>
                <w:szCs w:val="22"/>
              </w:rPr>
            </w:pPr>
          </w:p>
          <w:p w14:paraId="4B79A5BD" w14:textId="77777777" w:rsidR="00A341A3" w:rsidRPr="00A341A3" w:rsidRDefault="00A341A3" w:rsidP="006C2B41">
            <w:pPr>
              <w:rPr>
                <w:rFonts w:ascii="Arial" w:hAnsi="Arial" w:cs="Arial"/>
                <w:b/>
                <w:szCs w:val="22"/>
              </w:rPr>
            </w:pPr>
          </w:p>
          <w:p w14:paraId="14D828D1" w14:textId="77777777" w:rsidR="00A341A3" w:rsidRPr="00A341A3" w:rsidRDefault="00A341A3" w:rsidP="006C2B41">
            <w:pPr>
              <w:rPr>
                <w:rFonts w:ascii="Arial" w:hAnsi="Arial" w:cs="Arial"/>
                <w:b/>
                <w:szCs w:val="22"/>
              </w:rPr>
            </w:pPr>
          </w:p>
          <w:p w14:paraId="43A295A5" w14:textId="77777777" w:rsidR="00A341A3" w:rsidRPr="00A341A3" w:rsidRDefault="00A341A3" w:rsidP="006C2B41">
            <w:pPr>
              <w:rPr>
                <w:rFonts w:ascii="Arial" w:hAnsi="Arial" w:cs="Arial"/>
                <w:b/>
                <w:szCs w:val="22"/>
              </w:rPr>
            </w:pPr>
          </w:p>
          <w:p w14:paraId="4F53ABDD" w14:textId="77777777" w:rsidR="00A341A3" w:rsidRPr="00A341A3" w:rsidRDefault="00A341A3" w:rsidP="006C2B41">
            <w:pPr>
              <w:rPr>
                <w:rFonts w:ascii="Arial" w:hAnsi="Arial" w:cs="Arial"/>
                <w:b/>
                <w:szCs w:val="22"/>
              </w:rPr>
            </w:pPr>
          </w:p>
          <w:p w14:paraId="57F51DB7" w14:textId="77777777" w:rsidR="00A341A3" w:rsidRPr="00A341A3" w:rsidRDefault="00A341A3" w:rsidP="006C2B41">
            <w:pPr>
              <w:rPr>
                <w:rFonts w:ascii="Arial" w:hAnsi="Arial" w:cs="Arial"/>
                <w:b/>
                <w:szCs w:val="22"/>
              </w:rPr>
            </w:pPr>
          </w:p>
          <w:p w14:paraId="7181ECEA" w14:textId="77777777" w:rsidR="00A341A3" w:rsidRPr="00A341A3" w:rsidRDefault="00A341A3" w:rsidP="006C2B41">
            <w:pPr>
              <w:rPr>
                <w:rFonts w:ascii="Arial" w:hAnsi="Arial" w:cs="Arial"/>
                <w:b/>
                <w:szCs w:val="22"/>
              </w:rPr>
            </w:pPr>
          </w:p>
          <w:p w14:paraId="206ABB61" w14:textId="77777777" w:rsidR="00A341A3" w:rsidRPr="00A341A3" w:rsidRDefault="00A341A3" w:rsidP="006C2B41">
            <w:pPr>
              <w:rPr>
                <w:rFonts w:ascii="Arial" w:hAnsi="Arial" w:cs="Arial"/>
                <w:b/>
                <w:szCs w:val="22"/>
              </w:rPr>
            </w:pPr>
          </w:p>
          <w:p w14:paraId="39A34125" w14:textId="77777777" w:rsidR="00A341A3" w:rsidRPr="00A341A3" w:rsidRDefault="00A341A3" w:rsidP="006C2B41">
            <w:pPr>
              <w:rPr>
                <w:rFonts w:ascii="Arial" w:hAnsi="Arial" w:cs="Arial"/>
                <w:b/>
                <w:szCs w:val="22"/>
              </w:rPr>
            </w:pPr>
          </w:p>
          <w:p w14:paraId="4706F82A" w14:textId="77777777" w:rsidR="00A341A3" w:rsidRPr="00A341A3" w:rsidRDefault="00A341A3" w:rsidP="006C2B41">
            <w:pPr>
              <w:rPr>
                <w:rFonts w:ascii="Arial" w:hAnsi="Arial" w:cs="Arial"/>
                <w:b/>
                <w:szCs w:val="22"/>
              </w:rPr>
            </w:pPr>
          </w:p>
          <w:p w14:paraId="716B4749" w14:textId="77777777" w:rsidR="00A341A3" w:rsidRPr="00A341A3" w:rsidRDefault="00A341A3" w:rsidP="006C2B41">
            <w:pPr>
              <w:rPr>
                <w:rFonts w:ascii="Arial" w:hAnsi="Arial" w:cs="Arial"/>
                <w:b/>
                <w:szCs w:val="22"/>
              </w:rPr>
            </w:pPr>
          </w:p>
          <w:p w14:paraId="3B9AA82B" w14:textId="77777777" w:rsidR="00A341A3" w:rsidRPr="00A341A3" w:rsidRDefault="00A341A3" w:rsidP="006C2B41">
            <w:pPr>
              <w:rPr>
                <w:rFonts w:ascii="Arial" w:hAnsi="Arial" w:cs="Arial"/>
                <w:b/>
                <w:szCs w:val="22"/>
              </w:rPr>
            </w:pPr>
          </w:p>
          <w:p w14:paraId="37323BC9" w14:textId="77777777" w:rsidR="00A341A3" w:rsidRPr="00A341A3" w:rsidRDefault="00A341A3" w:rsidP="006C2B41">
            <w:pPr>
              <w:rPr>
                <w:rFonts w:ascii="Arial" w:hAnsi="Arial" w:cs="Arial"/>
                <w:b/>
                <w:szCs w:val="22"/>
              </w:rPr>
            </w:pPr>
          </w:p>
          <w:p w14:paraId="1D2C5069" w14:textId="77777777" w:rsidR="00A341A3" w:rsidRPr="00A341A3" w:rsidRDefault="00A341A3" w:rsidP="006C2B41">
            <w:pPr>
              <w:rPr>
                <w:rFonts w:ascii="Arial" w:hAnsi="Arial" w:cs="Arial"/>
                <w:b/>
                <w:szCs w:val="22"/>
              </w:rPr>
            </w:pPr>
          </w:p>
          <w:p w14:paraId="48157D13" w14:textId="77777777" w:rsidR="00A341A3" w:rsidRPr="00A341A3" w:rsidRDefault="00A341A3" w:rsidP="006C2B41">
            <w:pPr>
              <w:rPr>
                <w:rFonts w:ascii="Arial" w:hAnsi="Arial" w:cs="Arial"/>
                <w:b/>
                <w:szCs w:val="22"/>
              </w:rPr>
            </w:pPr>
          </w:p>
          <w:p w14:paraId="7B6C0CD4" w14:textId="77777777" w:rsidR="00A341A3" w:rsidRPr="00A341A3" w:rsidRDefault="00A341A3" w:rsidP="006C2B41">
            <w:pPr>
              <w:rPr>
                <w:rFonts w:ascii="Arial" w:hAnsi="Arial" w:cs="Arial"/>
                <w:b/>
                <w:szCs w:val="22"/>
              </w:rPr>
            </w:pPr>
          </w:p>
        </w:tc>
        <w:tc>
          <w:tcPr>
            <w:tcW w:w="5244" w:type="dxa"/>
          </w:tcPr>
          <w:p w14:paraId="7B35136E" w14:textId="77777777" w:rsidR="00A341A3" w:rsidRPr="00A341A3" w:rsidRDefault="00A341A3" w:rsidP="006C2B41">
            <w:pPr>
              <w:rPr>
                <w:rFonts w:ascii="Arial" w:hAnsi="Arial" w:cs="Arial"/>
                <w:b/>
                <w:szCs w:val="22"/>
              </w:rPr>
            </w:pPr>
          </w:p>
          <w:p w14:paraId="3E374AE3" w14:textId="77777777" w:rsidR="00A341A3" w:rsidRPr="00A341A3" w:rsidRDefault="00A341A3" w:rsidP="006C2B41">
            <w:pPr>
              <w:rPr>
                <w:rFonts w:ascii="Arial" w:hAnsi="Arial" w:cs="Arial"/>
                <w:szCs w:val="22"/>
              </w:rPr>
            </w:pPr>
            <w:r w:rsidRPr="00A341A3">
              <w:rPr>
                <w:rFonts w:ascii="Arial" w:hAnsi="Arial" w:cs="Arial"/>
                <w:szCs w:val="22"/>
              </w:rPr>
              <w:t>Policy produced</w:t>
            </w:r>
          </w:p>
          <w:p w14:paraId="6A40BDE7" w14:textId="77777777" w:rsidR="00A341A3" w:rsidRPr="00A341A3" w:rsidRDefault="00A341A3" w:rsidP="006C2B41">
            <w:pPr>
              <w:rPr>
                <w:rFonts w:ascii="Arial" w:hAnsi="Arial" w:cs="Arial"/>
                <w:szCs w:val="22"/>
              </w:rPr>
            </w:pPr>
          </w:p>
          <w:p w14:paraId="50C24625" w14:textId="77777777" w:rsidR="00A341A3" w:rsidRPr="00A341A3" w:rsidRDefault="00A341A3" w:rsidP="006C2B41">
            <w:pPr>
              <w:rPr>
                <w:rFonts w:ascii="Arial" w:hAnsi="Arial" w:cs="Arial"/>
                <w:szCs w:val="22"/>
              </w:rPr>
            </w:pPr>
          </w:p>
          <w:p w14:paraId="4809E39D" w14:textId="331F0C3A" w:rsidR="00A341A3" w:rsidRPr="00A341A3" w:rsidRDefault="00A341A3" w:rsidP="006C2B41">
            <w:pPr>
              <w:rPr>
                <w:rFonts w:ascii="Arial" w:hAnsi="Arial" w:cs="Arial"/>
                <w:szCs w:val="22"/>
              </w:rPr>
            </w:pPr>
          </w:p>
        </w:tc>
        <w:tc>
          <w:tcPr>
            <w:tcW w:w="1713" w:type="dxa"/>
          </w:tcPr>
          <w:p w14:paraId="3E6DE6A3" w14:textId="77777777" w:rsidR="00A341A3" w:rsidRPr="00A341A3" w:rsidRDefault="00A341A3" w:rsidP="006C2B41">
            <w:pPr>
              <w:rPr>
                <w:rFonts w:ascii="Arial" w:hAnsi="Arial" w:cs="Arial"/>
                <w:b/>
                <w:szCs w:val="22"/>
              </w:rPr>
            </w:pPr>
          </w:p>
          <w:p w14:paraId="1935C493" w14:textId="7A1472B0" w:rsidR="00A341A3" w:rsidRPr="00A341A3" w:rsidRDefault="005151C9" w:rsidP="006C2B41">
            <w:pPr>
              <w:rPr>
                <w:rFonts w:ascii="Arial" w:hAnsi="Arial" w:cs="Arial"/>
                <w:szCs w:val="22"/>
              </w:rPr>
            </w:pPr>
            <w:r>
              <w:rPr>
                <w:rFonts w:ascii="Arial" w:hAnsi="Arial" w:cs="Arial"/>
                <w:szCs w:val="22"/>
              </w:rPr>
              <w:t>General Manager</w:t>
            </w:r>
          </w:p>
        </w:tc>
        <w:tc>
          <w:tcPr>
            <w:tcW w:w="1134" w:type="dxa"/>
          </w:tcPr>
          <w:p w14:paraId="5113F609" w14:textId="77777777" w:rsidR="005151C9" w:rsidRDefault="005151C9" w:rsidP="006C2B41">
            <w:pPr>
              <w:jc w:val="center"/>
              <w:rPr>
                <w:rFonts w:ascii="Arial" w:hAnsi="Arial" w:cs="Arial"/>
                <w:szCs w:val="22"/>
              </w:rPr>
            </w:pPr>
          </w:p>
          <w:p w14:paraId="624AFB8C" w14:textId="7D80CBB6" w:rsidR="00A341A3" w:rsidRPr="00A341A3" w:rsidRDefault="005151C9" w:rsidP="006C2B41">
            <w:pPr>
              <w:jc w:val="center"/>
              <w:rPr>
                <w:rFonts w:ascii="Arial" w:hAnsi="Arial" w:cs="Arial"/>
                <w:szCs w:val="22"/>
              </w:rPr>
            </w:pPr>
            <w:r>
              <w:rPr>
                <w:rFonts w:ascii="Arial" w:hAnsi="Arial" w:cs="Arial"/>
                <w:szCs w:val="22"/>
              </w:rPr>
              <w:t>May 2018</w:t>
            </w:r>
          </w:p>
          <w:p w14:paraId="71A114A1" w14:textId="272E70A8" w:rsidR="00A341A3" w:rsidRPr="00A341A3" w:rsidRDefault="00A341A3" w:rsidP="006C2B41">
            <w:pPr>
              <w:jc w:val="center"/>
              <w:rPr>
                <w:rFonts w:ascii="Arial" w:hAnsi="Arial" w:cs="Arial"/>
                <w:szCs w:val="22"/>
              </w:rPr>
            </w:pPr>
          </w:p>
        </w:tc>
      </w:tr>
    </w:tbl>
    <w:p w14:paraId="08B216B6" w14:textId="77777777" w:rsidR="00A341A3" w:rsidRPr="00A341A3" w:rsidRDefault="00A341A3" w:rsidP="00A341A3">
      <w:pPr>
        <w:spacing w:line="240" w:lineRule="auto"/>
        <w:jc w:val="left"/>
        <w:rPr>
          <w:rFonts w:ascii="Arial" w:hAnsi="Arial" w:cs="Arial"/>
          <w:b/>
          <w:smallCaps/>
          <w:color w:val="000000" w:themeColor="text1"/>
          <w:kern w:val="28"/>
          <w:szCs w:val="22"/>
        </w:rPr>
      </w:pPr>
    </w:p>
    <w:p w14:paraId="3C98CE16" w14:textId="2F14E694" w:rsidR="00A341A3" w:rsidRPr="00A341A3" w:rsidRDefault="00A341A3">
      <w:pPr>
        <w:spacing w:line="240" w:lineRule="auto"/>
        <w:jc w:val="left"/>
        <w:rPr>
          <w:rStyle w:val="SubtleReference"/>
          <w:rFonts w:ascii="Arial" w:hAnsi="Arial" w:cs="Arial"/>
          <w:b/>
          <w:color w:val="000000" w:themeColor="text1"/>
          <w:kern w:val="28"/>
          <w:szCs w:val="22"/>
        </w:rPr>
      </w:pPr>
      <w:r w:rsidRPr="00A341A3">
        <w:rPr>
          <w:rStyle w:val="SubtleReference"/>
          <w:rFonts w:ascii="Arial" w:hAnsi="Arial" w:cs="Arial"/>
          <w:smallCaps w:val="0"/>
          <w:color w:val="auto"/>
          <w:szCs w:val="22"/>
        </w:rPr>
        <w:br w:type="page"/>
      </w:r>
    </w:p>
    <w:p w14:paraId="611171EB" w14:textId="54767BB0" w:rsidR="00C63C6C" w:rsidRPr="00C63C6C" w:rsidRDefault="00C63C6C" w:rsidP="00C63C6C">
      <w:pPr>
        <w:pStyle w:val="Heading1"/>
        <w:rPr>
          <w:rFonts w:ascii="Arial" w:hAnsi="Arial" w:cs="Arial"/>
        </w:rPr>
      </w:pPr>
      <w:bookmarkStart w:id="4" w:name="_Toc3886933"/>
      <w:r w:rsidRPr="00C63C6C">
        <w:rPr>
          <w:rFonts w:ascii="Arial" w:hAnsi="Arial" w:cs="Arial"/>
        </w:rPr>
        <w:lastRenderedPageBreak/>
        <w:t>Overview</w:t>
      </w:r>
      <w:bookmarkEnd w:id="4"/>
    </w:p>
    <w:p w14:paraId="754C222E" w14:textId="15B58060" w:rsidR="00C63C6C" w:rsidRPr="00501F2A" w:rsidRDefault="00C63C6C" w:rsidP="00501F2A">
      <w:pPr>
        <w:pStyle w:val="Heading2"/>
        <w:rPr>
          <w:rFonts w:ascii="Arial" w:hAnsi="Arial" w:cs="Arial"/>
        </w:rPr>
      </w:pPr>
      <w:r w:rsidRPr="00501F2A">
        <w:rPr>
          <w:rFonts w:ascii="Arial" w:hAnsi="Arial" w:cs="Arial"/>
        </w:rPr>
        <w:t>Exeter City AFC Limited takes your privacy very seriously and is committed to protecting your personal information. This Privacy Policy sets out the way in which any personal information you provide to us is used and kept secure by Exeter City AFC Limited. It applies whenever we collect your personal data (including when you use our website or other digital platforms), so please read it carefully.</w:t>
      </w:r>
    </w:p>
    <w:p w14:paraId="3BD31033" w14:textId="0C982427" w:rsidR="00501F2A" w:rsidRPr="00501F2A" w:rsidRDefault="00C63C6C" w:rsidP="00501F2A">
      <w:pPr>
        <w:pStyle w:val="Heading2"/>
        <w:rPr>
          <w:rFonts w:ascii="Arial" w:hAnsi="Arial" w:cs="Arial"/>
        </w:rPr>
      </w:pPr>
      <w:r w:rsidRPr="00501F2A">
        <w:rPr>
          <w:rFonts w:ascii="Arial" w:hAnsi="Arial" w:cs="Arial"/>
        </w:rPr>
        <w:t>Exeter City AFC Limited is a limited company registered in England and Wales company number 97808.</w:t>
      </w:r>
    </w:p>
    <w:p w14:paraId="0BE05BFB" w14:textId="0D7450A3" w:rsidR="00501F2A" w:rsidRPr="00501F2A" w:rsidRDefault="00C63C6C" w:rsidP="00501F2A">
      <w:pPr>
        <w:pStyle w:val="Heading1"/>
        <w:rPr>
          <w:rFonts w:ascii="Arial" w:hAnsi="Arial" w:cs="Arial"/>
        </w:rPr>
      </w:pPr>
      <w:bookmarkStart w:id="5" w:name="_Toc3886934"/>
      <w:r w:rsidRPr="00501F2A">
        <w:rPr>
          <w:rFonts w:ascii="Arial" w:hAnsi="Arial" w:cs="Arial"/>
        </w:rPr>
        <w:t>About this privacy policy</w:t>
      </w:r>
      <w:bookmarkEnd w:id="5"/>
    </w:p>
    <w:p w14:paraId="1CB2A13D" w14:textId="6C5EE176" w:rsidR="00501F2A" w:rsidRPr="00501F2A" w:rsidRDefault="00C63C6C" w:rsidP="00501F2A">
      <w:pPr>
        <w:pStyle w:val="Heading2"/>
        <w:rPr>
          <w:rFonts w:ascii="Arial" w:hAnsi="Arial" w:cs="Arial"/>
        </w:rPr>
      </w:pPr>
      <w:r w:rsidRPr="00501F2A">
        <w:rPr>
          <w:rFonts w:ascii="Arial" w:hAnsi="Arial" w:cs="Arial"/>
        </w:rPr>
        <w:t>This privacy policy explains what information we may collect about you, how we may use it, and the steps we take to ensure that it is kept secure. We also explain your rights in respect of your personal data.</w:t>
      </w:r>
    </w:p>
    <w:p w14:paraId="35957D46" w14:textId="11317D79" w:rsidR="00C63C6C" w:rsidRPr="00501F2A" w:rsidRDefault="00C63C6C" w:rsidP="00501F2A">
      <w:pPr>
        <w:pStyle w:val="Heading1"/>
        <w:rPr>
          <w:rFonts w:ascii="Arial" w:hAnsi="Arial" w:cs="Arial"/>
        </w:rPr>
      </w:pPr>
      <w:bookmarkStart w:id="6" w:name="_Toc3886935"/>
      <w:r w:rsidRPr="00501F2A">
        <w:rPr>
          <w:rFonts w:ascii="Arial" w:hAnsi="Arial" w:cs="Arial"/>
        </w:rPr>
        <w:t>Who is collecting and using your personal data?</w:t>
      </w:r>
      <w:bookmarkEnd w:id="6"/>
    </w:p>
    <w:p w14:paraId="1A2FBF3E" w14:textId="2688BD89" w:rsidR="00C63C6C" w:rsidRPr="00501F2A" w:rsidRDefault="00C63C6C" w:rsidP="00501F2A">
      <w:pPr>
        <w:pStyle w:val="Heading2"/>
        <w:rPr>
          <w:rFonts w:ascii="Arial" w:hAnsi="Arial" w:cs="Arial"/>
        </w:rPr>
      </w:pPr>
      <w:r w:rsidRPr="00501F2A">
        <w:rPr>
          <w:rFonts w:ascii="Arial" w:hAnsi="Arial" w:cs="Arial"/>
        </w:rPr>
        <w:t xml:space="preserve">Exeter City AFC Ltd will act as a “data controller” for any personal data you supply to us.  As such, we will ensure that the data you give us is processed in line with your rights under the Data Protection Act 2018 and the EU General Data Protection Regulations.  </w:t>
      </w:r>
    </w:p>
    <w:p w14:paraId="34C87B13" w14:textId="77777777" w:rsidR="00C63C6C" w:rsidRPr="00501F2A" w:rsidRDefault="00C63C6C" w:rsidP="00501F2A">
      <w:pPr>
        <w:pStyle w:val="Heading1"/>
        <w:rPr>
          <w:rFonts w:ascii="Arial" w:hAnsi="Arial" w:cs="Arial"/>
        </w:rPr>
      </w:pPr>
      <w:bookmarkStart w:id="7" w:name="_Toc3886936"/>
      <w:r w:rsidRPr="00501F2A">
        <w:rPr>
          <w:rFonts w:ascii="Arial" w:hAnsi="Arial" w:cs="Arial"/>
        </w:rPr>
        <w:t>Why are we processing your personal data?</w:t>
      </w:r>
      <w:bookmarkEnd w:id="7"/>
    </w:p>
    <w:p w14:paraId="7D7DA7D2" w14:textId="1F9C2EF1" w:rsidR="00C63C6C" w:rsidRPr="005151C9" w:rsidRDefault="00C63C6C" w:rsidP="005151C9">
      <w:pPr>
        <w:pStyle w:val="Heading2"/>
        <w:rPr>
          <w:rFonts w:ascii="Arial" w:hAnsi="Arial" w:cs="Arial"/>
        </w:rPr>
      </w:pPr>
      <w:r w:rsidRPr="005151C9">
        <w:rPr>
          <w:rFonts w:ascii="Arial" w:hAnsi="Arial" w:cs="Arial"/>
        </w:rPr>
        <w:t>We will process your personal data for numerous reasons including;</w:t>
      </w:r>
    </w:p>
    <w:p w14:paraId="589C2729" w14:textId="77777777" w:rsidR="00C63C6C" w:rsidRPr="005151C9" w:rsidRDefault="00C63C6C" w:rsidP="001B7F49">
      <w:pPr>
        <w:pStyle w:val="ListParagraph"/>
        <w:numPr>
          <w:ilvl w:val="0"/>
          <w:numId w:val="19"/>
        </w:numPr>
        <w:rPr>
          <w:rFonts w:ascii="Arial" w:hAnsi="Arial" w:cs="Arial"/>
          <w:szCs w:val="22"/>
        </w:rPr>
      </w:pPr>
      <w:r w:rsidRPr="005151C9">
        <w:rPr>
          <w:rFonts w:ascii="Arial" w:hAnsi="Arial" w:cs="Arial"/>
          <w:szCs w:val="22"/>
        </w:rPr>
        <w:t>For payroll purposes</w:t>
      </w:r>
    </w:p>
    <w:p w14:paraId="7997441B" w14:textId="77777777" w:rsidR="00C63C6C" w:rsidRPr="005151C9" w:rsidRDefault="00C63C6C" w:rsidP="001B7F49">
      <w:pPr>
        <w:pStyle w:val="ListParagraph"/>
        <w:numPr>
          <w:ilvl w:val="0"/>
          <w:numId w:val="19"/>
        </w:numPr>
        <w:rPr>
          <w:rFonts w:ascii="Arial" w:hAnsi="Arial" w:cs="Arial"/>
          <w:szCs w:val="22"/>
        </w:rPr>
      </w:pPr>
      <w:r w:rsidRPr="005151C9">
        <w:rPr>
          <w:rFonts w:ascii="Arial" w:hAnsi="Arial" w:cs="Arial"/>
          <w:szCs w:val="22"/>
        </w:rPr>
        <w:t>To keep you informed of all the latest news from Exeter City AFC, our sponsors and associated community groups</w:t>
      </w:r>
    </w:p>
    <w:p w14:paraId="3B1CB572" w14:textId="77777777" w:rsidR="00C63C6C" w:rsidRPr="005151C9" w:rsidRDefault="00C63C6C" w:rsidP="001B7F49">
      <w:pPr>
        <w:pStyle w:val="ListParagraph"/>
        <w:numPr>
          <w:ilvl w:val="0"/>
          <w:numId w:val="19"/>
        </w:numPr>
        <w:rPr>
          <w:rFonts w:ascii="Arial" w:hAnsi="Arial" w:cs="Arial"/>
          <w:szCs w:val="22"/>
        </w:rPr>
      </w:pPr>
      <w:r w:rsidRPr="005151C9">
        <w:rPr>
          <w:rFonts w:ascii="Arial" w:hAnsi="Arial" w:cs="Arial"/>
          <w:szCs w:val="22"/>
        </w:rPr>
        <w:t>To deal with enquiries you make about your employment at Exeter City AFC Ltd</w:t>
      </w:r>
    </w:p>
    <w:p w14:paraId="5769B725" w14:textId="77777777" w:rsidR="00C63C6C" w:rsidRPr="005151C9" w:rsidRDefault="00C63C6C" w:rsidP="001B7F49">
      <w:pPr>
        <w:pStyle w:val="ListParagraph"/>
        <w:numPr>
          <w:ilvl w:val="0"/>
          <w:numId w:val="19"/>
        </w:numPr>
        <w:rPr>
          <w:rFonts w:ascii="Arial" w:hAnsi="Arial" w:cs="Arial"/>
          <w:szCs w:val="22"/>
        </w:rPr>
      </w:pPr>
      <w:r w:rsidRPr="005151C9">
        <w:rPr>
          <w:rFonts w:ascii="Arial" w:hAnsi="Arial" w:cs="Arial"/>
          <w:szCs w:val="22"/>
        </w:rPr>
        <w:t xml:space="preserve">To enable us to carry out our obligations to you under employment laws </w:t>
      </w:r>
    </w:p>
    <w:p w14:paraId="0DA3F364" w14:textId="77777777" w:rsidR="00C63C6C" w:rsidRPr="005151C9" w:rsidRDefault="00C63C6C" w:rsidP="00501F2A">
      <w:pPr>
        <w:rPr>
          <w:rFonts w:ascii="Arial" w:hAnsi="Arial" w:cs="Arial"/>
          <w:sz w:val="24"/>
        </w:rPr>
      </w:pPr>
    </w:p>
    <w:p w14:paraId="65BCFAD9" w14:textId="5BEEF71B" w:rsidR="00C63C6C" w:rsidRPr="005151C9" w:rsidRDefault="00C63C6C" w:rsidP="005151C9">
      <w:pPr>
        <w:pStyle w:val="Heading2"/>
        <w:rPr>
          <w:rFonts w:ascii="Arial" w:hAnsi="Arial" w:cs="Arial"/>
        </w:rPr>
      </w:pPr>
      <w:r w:rsidRPr="005151C9">
        <w:rPr>
          <w:rFonts w:ascii="Arial" w:hAnsi="Arial" w:cs="Arial"/>
        </w:rPr>
        <w:t xml:space="preserve">The lawful grounds we rely upon for processing your personal data is regulation 6(1)(b) and regulation 9(2)(b) of the General Data Protection Regulations.  </w:t>
      </w:r>
    </w:p>
    <w:p w14:paraId="033DA46A" w14:textId="6ED93AFD" w:rsidR="00C63C6C" w:rsidRDefault="00501F2A" w:rsidP="00501F2A">
      <w:pPr>
        <w:rPr>
          <w:sz w:val="24"/>
        </w:rPr>
      </w:pPr>
      <w:r>
        <w:rPr>
          <w:sz w:val="24"/>
        </w:rPr>
        <w:br w:type="page"/>
      </w:r>
    </w:p>
    <w:p w14:paraId="25F4C0B7" w14:textId="2A22619C" w:rsidR="00C63C6C" w:rsidRPr="00501F2A" w:rsidRDefault="00C63C6C" w:rsidP="00501F2A">
      <w:pPr>
        <w:pStyle w:val="Heading1"/>
        <w:rPr>
          <w:rFonts w:ascii="Arial" w:hAnsi="Arial" w:cs="Arial"/>
        </w:rPr>
      </w:pPr>
      <w:bookmarkStart w:id="8" w:name="_Toc3886937"/>
      <w:r w:rsidRPr="00501F2A">
        <w:rPr>
          <w:rFonts w:ascii="Arial" w:hAnsi="Arial" w:cs="Arial"/>
        </w:rPr>
        <w:lastRenderedPageBreak/>
        <w:t>Who we will share your personal data with?</w:t>
      </w:r>
      <w:bookmarkEnd w:id="8"/>
    </w:p>
    <w:p w14:paraId="2D941CCE" w14:textId="5652A85B" w:rsidR="00C63C6C" w:rsidRPr="005151C9" w:rsidRDefault="00C63C6C" w:rsidP="005151C9">
      <w:pPr>
        <w:pStyle w:val="Heading2"/>
        <w:rPr>
          <w:rFonts w:ascii="Arial" w:hAnsi="Arial" w:cs="Arial"/>
        </w:rPr>
      </w:pPr>
      <w:r w:rsidRPr="005151C9">
        <w:rPr>
          <w:rFonts w:ascii="Arial" w:hAnsi="Arial" w:cs="Arial"/>
        </w:rPr>
        <w:t>Your personal data may be shared internally within Exeter City AFC Ltd to enable us to deliver our obligations to you under employment laws.  We will not share your personal data with third party organisations without your consent unless we are required to do so by law.</w:t>
      </w:r>
    </w:p>
    <w:p w14:paraId="2621D6AA" w14:textId="1893E47A" w:rsidR="00C63C6C" w:rsidRPr="00501F2A" w:rsidRDefault="00C63C6C" w:rsidP="00501F2A">
      <w:pPr>
        <w:pStyle w:val="Heading1"/>
        <w:rPr>
          <w:rFonts w:ascii="Arial" w:hAnsi="Arial" w:cs="Arial"/>
          <w:szCs w:val="22"/>
        </w:rPr>
      </w:pPr>
      <w:bookmarkStart w:id="9" w:name="_Toc3886938"/>
      <w:r w:rsidRPr="00501F2A">
        <w:rPr>
          <w:rFonts w:ascii="Arial" w:hAnsi="Arial" w:cs="Arial"/>
          <w:szCs w:val="22"/>
        </w:rPr>
        <w:t>How long will we hold your personal data?</w:t>
      </w:r>
      <w:bookmarkEnd w:id="9"/>
    </w:p>
    <w:p w14:paraId="3CE87827" w14:textId="4AFBD526" w:rsidR="00C63C6C" w:rsidRPr="005151C9" w:rsidRDefault="00C63C6C" w:rsidP="005151C9">
      <w:pPr>
        <w:pStyle w:val="Heading2"/>
        <w:rPr>
          <w:rFonts w:ascii="Arial" w:hAnsi="Arial" w:cs="Arial"/>
        </w:rPr>
      </w:pPr>
      <w:r w:rsidRPr="005151C9">
        <w:rPr>
          <w:rFonts w:ascii="Arial" w:hAnsi="Arial" w:cs="Arial"/>
        </w:rPr>
        <w:t xml:space="preserve">Exeter City AFC Ltd will retain your personal data for six years after you have left our employment.  </w:t>
      </w:r>
    </w:p>
    <w:p w14:paraId="3D564536" w14:textId="77777777" w:rsidR="00C63C6C" w:rsidRPr="00501F2A" w:rsidRDefault="00C63C6C" w:rsidP="00501F2A">
      <w:pPr>
        <w:pStyle w:val="Heading1"/>
        <w:rPr>
          <w:rFonts w:ascii="Arial" w:hAnsi="Arial" w:cs="Arial"/>
        </w:rPr>
      </w:pPr>
      <w:bookmarkStart w:id="10" w:name="_Toc3886939"/>
      <w:r w:rsidRPr="00501F2A">
        <w:rPr>
          <w:rFonts w:ascii="Arial" w:hAnsi="Arial" w:cs="Arial"/>
        </w:rPr>
        <w:t>Exercising your rights</w:t>
      </w:r>
      <w:bookmarkEnd w:id="10"/>
    </w:p>
    <w:p w14:paraId="31AA08AD" w14:textId="77777777" w:rsidR="00C63C6C" w:rsidRPr="005151C9" w:rsidRDefault="00C63C6C" w:rsidP="005151C9">
      <w:pPr>
        <w:pStyle w:val="Heading2"/>
        <w:rPr>
          <w:rFonts w:ascii="Arial" w:hAnsi="Arial" w:cs="Arial"/>
        </w:rPr>
      </w:pPr>
      <w:r w:rsidRPr="005151C9">
        <w:rPr>
          <w:rFonts w:ascii="Arial" w:hAnsi="Arial" w:cs="Arial"/>
        </w:rPr>
        <w:t>Under the Data Protection Act 2018 and the EU General Data Protection Regulations you have the following rights;</w:t>
      </w:r>
    </w:p>
    <w:p w14:paraId="631BA971" w14:textId="77777777" w:rsidR="00C63C6C" w:rsidRPr="005151C9" w:rsidRDefault="00C63C6C" w:rsidP="00501F2A">
      <w:pPr>
        <w:rPr>
          <w:rFonts w:ascii="Arial" w:hAnsi="Arial" w:cs="Arial"/>
          <w:sz w:val="24"/>
        </w:rPr>
      </w:pPr>
    </w:p>
    <w:p w14:paraId="374030AA" w14:textId="77777777" w:rsidR="00C63C6C" w:rsidRPr="005151C9" w:rsidRDefault="00C63C6C" w:rsidP="001B7F49">
      <w:pPr>
        <w:pStyle w:val="ListParagraph"/>
        <w:numPr>
          <w:ilvl w:val="0"/>
          <w:numId w:val="20"/>
        </w:numPr>
        <w:rPr>
          <w:rFonts w:ascii="Arial" w:hAnsi="Arial" w:cs="Arial"/>
          <w:szCs w:val="22"/>
        </w:rPr>
      </w:pPr>
      <w:r w:rsidRPr="005151C9">
        <w:rPr>
          <w:rFonts w:ascii="Arial" w:hAnsi="Arial" w:cs="Arial"/>
          <w:szCs w:val="22"/>
        </w:rPr>
        <w:t>The right of access to your own personal data</w:t>
      </w:r>
    </w:p>
    <w:p w14:paraId="3497B0B7" w14:textId="77777777" w:rsidR="00C63C6C" w:rsidRPr="005151C9" w:rsidRDefault="00C63C6C" w:rsidP="001B7F49">
      <w:pPr>
        <w:pStyle w:val="ListParagraph"/>
        <w:numPr>
          <w:ilvl w:val="0"/>
          <w:numId w:val="20"/>
        </w:numPr>
        <w:rPr>
          <w:rFonts w:ascii="Arial" w:hAnsi="Arial" w:cs="Arial"/>
          <w:szCs w:val="22"/>
        </w:rPr>
      </w:pPr>
      <w:r w:rsidRPr="005151C9">
        <w:rPr>
          <w:rFonts w:ascii="Arial" w:hAnsi="Arial" w:cs="Arial"/>
          <w:szCs w:val="22"/>
        </w:rPr>
        <w:t>The right to request rectification or deletion of your personal data</w:t>
      </w:r>
    </w:p>
    <w:p w14:paraId="3A6336D8" w14:textId="77777777" w:rsidR="00C63C6C" w:rsidRPr="005151C9" w:rsidRDefault="00C63C6C" w:rsidP="001B7F49">
      <w:pPr>
        <w:pStyle w:val="ListParagraph"/>
        <w:numPr>
          <w:ilvl w:val="0"/>
          <w:numId w:val="20"/>
        </w:numPr>
        <w:rPr>
          <w:rFonts w:ascii="Arial" w:hAnsi="Arial" w:cs="Arial"/>
          <w:szCs w:val="22"/>
        </w:rPr>
      </w:pPr>
      <w:r w:rsidRPr="005151C9">
        <w:rPr>
          <w:rFonts w:ascii="Arial" w:hAnsi="Arial" w:cs="Arial"/>
          <w:szCs w:val="22"/>
        </w:rPr>
        <w:t>The right to object to the processing of your personal data</w:t>
      </w:r>
    </w:p>
    <w:p w14:paraId="0B3BD88F" w14:textId="77777777" w:rsidR="00C63C6C" w:rsidRPr="005151C9" w:rsidRDefault="00C63C6C" w:rsidP="001B7F49">
      <w:pPr>
        <w:pStyle w:val="ListParagraph"/>
        <w:numPr>
          <w:ilvl w:val="0"/>
          <w:numId w:val="20"/>
        </w:numPr>
        <w:rPr>
          <w:rFonts w:ascii="Arial" w:hAnsi="Arial" w:cs="Arial"/>
          <w:szCs w:val="22"/>
        </w:rPr>
      </w:pPr>
      <w:r w:rsidRPr="005151C9">
        <w:rPr>
          <w:rFonts w:ascii="Arial" w:hAnsi="Arial" w:cs="Arial"/>
          <w:szCs w:val="22"/>
        </w:rPr>
        <w:t>The right to request a copy of the information you provide us in machine readable format</w:t>
      </w:r>
    </w:p>
    <w:p w14:paraId="31398C9F" w14:textId="6575B5B7" w:rsidR="00C63C6C" w:rsidRPr="005151C9" w:rsidRDefault="00C63C6C" w:rsidP="001B7F49">
      <w:pPr>
        <w:pStyle w:val="ListParagraph"/>
        <w:numPr>
          <w:ilvl w:val="0"/>
          <w:numId w:val="20"/>
        </w:numPr>
        <w:rPr>
          <w:rFonts w:ascii="Arial" w:hAnsi="Arial" w:cs="Arial"/>
          <w:szCs w:val="22"/>
        </w:rPr>
      </w:pPr>
      <w:r w:rsidRPr="005151C9">
        <w:rPr>
          <w:rFonts w:ascii="Arial" w:hAnsi="Arial" w:cs="Arial"/>
          <w:szCs w:val="22"/>
        </w:rPr>
        <w:t>The right to withdraw your consent to any processing that is solely reliant upon your consent</w:t>
      </w:r>
    </w:p>
    <w:p w14:paraId="07D4893B" w14:textId="77777777" w:rsidR="00C63C6C" w:rsidRPr="005151C9" w:rsidRDefault="00C63C6C" w:rsidP="005151C9">
      <w:pPr>
        <w:pStyle w:val="Heading2"/>
        <w:rPr>
          <w:rFonts w:ascii="Arial" w:hAnsi="Arial" w:cs="Arial"/>
        </w:rPr>
      </w:pPr>
      <w:r w:rsidRPr="005151C9">
        <w:rPr>
          <w:rFonts w:ascii="Arial" w:hAnsi="Arial" w:cs="Arial"/>
        </w:rPr>
        <w:t xml:space="preserve">Should you wish to exercise any of your rights, you should contact email </w:t>
      </w:r>
      <w:hyperlink r:id="rId18" w:history="1">
        <w:r w:rsidRPr="005151C9">
          <w:rPr>
            <w:rStyle w:val="Hyperlink"/>
            <w:rFonts w:ascii="Arial" w:hAnsi="Arial" w:cs="Arial"/>
            <w:color w:val="000000" w:themeColor="text1"/>
            <w:szCs w:val="22"/>
            <w:u w:val="none"/>
          </w:rPr>
          <w:t>reception@ecfc.co.uk</w:t>
        </w:r>
      </w:hyperlink>
      <w:r w:rsidRPr="005151C9">
        <w:rPr>
          <w:rFonts w:ascii="Arial" w:hAnsi="Arial" w:cs="Arial"/>
        </w:rPr>
        <w:t xml:space="preserve"> or write to;</w:t>
      </w:r>
    </w:p>
    <w:p w14:paraId="7FA14B43" w14:textId="77777777" w:rsidR="00C63C6C" w:rsidRPr="005151C9" w:rsidRDefault="00C63C6C" w:rsidP="00501F2A">
      <w:pPr>
        <w:rPr>
          <w:rFonts w:ascii="Arial" w:hAnsi="Arial" w:cs="Arial"/>
          <w:sz w:val="24"/>
        </w:rPr>
      </w:pPr>
    </w:p>
    <w:p w14:paraId="69D13755" w14:textId="428F8C78" w:rsidR="00C63C6C" w:rsidRPr="005151C9" w:rsidRDefault="00501F2A" w:rsidP="00501F2A">
      <w:pPr>
        <w:rPr>
          <w:rFonts w:ascii="Arial" w:hAnsi="Arial" w:cs="Arial"/>
          <w:szCs w:val="22"/>
        </w:rPr>
      </w:pPr>
      <w:r w:rsidRPr="005151C9">
        <w:rPr>
          <w:rFonts w:ascii="Arial" w:hAnsi="Arial" w:cs="Arial"/>
          <w:szCs w:val="22"/>
        </w:rPr>
        <w:tab/>
      </w:r>
      <w:r w:rsidR="00C63C6C" w:rsidRPr="005151C9">
        <w:rPr>
          <w:rFonts w:ascii="Arial" w:hAnsi="Arial" w:cs="Arial"/>
          <w:szCs w:val="22"/>
        </w:rPr>
        <w:t>Exeter City AFC Ltd</w:t>
      </w:r>
    </w:p>
    <w:p w14:paraId="1A44AA99" w14:textId="180CAB97" w:rsidR="00C63C6C" w:rsidRPr="005151C9" w:rsidRDefault="00501F2A" w:rsidP="00501F2A">
      <w:pPr>
        <w:rPr>
          <w:rFonts w:ascii="Arial" w:hAnsi="Arial" w:cs="Arial"/>
          <w:szCs w:val="22"/>
        </w:rPr>
      </w:pPr>
      <w:r w:rsidRPr="005151C9">
        <w:rPr>
          <w:rFonts w:ascii="Arial" w:hAnsi="Arial" w:cs="Arial"/>
          <w:szCs w:val="22"/>
        </w:rPr>
        <w:tab/>
      </w:r>
      <w:r w:rsidR="00C63C6C" w:rsidRPr="005151C9">
        <w:rPr>
          <w:rFonts w:ascii="Arial" w:hAnsi="Arial" w:cs="Arial"/>
          <w:szCs w:val="22"/>
        </w:rPr>
        <w:t>St James Park</w:t>
      </w:r>
    </w:p>
    <w:p w14:paraId="57516694" w14:textId="391F8B16" w:rsidR="00C63C6C" w:rsidRPr="005151C9" w:rsidRDefault="00501F2A" w:rsidP="00501F2A">
      <w:pPr>
        <w:rPr>
          <w:rFonts w:ascii="Arial" w:hAnsi="Arial" w:cs="Arial"/>
          <w:szCs w:val="22"/>
        </w:rPr>
      </w:pPr>
      <w:r w:rsidRPr="005151C9">
        <w:rPr>
          <w:rFonts w:ascii="Arial" w:hAnsi="Arial" w:cs="Arial"/>
          <w:szCs w:val="22"/>
        </w:rPr>
        <w:tab/>
      </w:r>
      <w:r w:rsidR="00C63C6C" w:rsidRPr="005151C9">
        <w:rPr>
          <w:rFonts w:ascii="Arial" w:hAnsi="Arial" w:cs="Arial"/>
          <w:szCs w:val="22"/>
        </w:rPr>
        <w:t>Stadium Way</w:t>
      </w:r>
    </w:p>
    <w:p w14:paraId="68D9220A" w14:textId="0A278C8F" w:rsidR="00C63C6C" w:rsidRPr="005151C9" w:rsidRDefault="00501F2A" w:rsidP="00501F2A">
      <w:pPr>
        <w:rPr>
          <w:rFonts w:ascii="Arial" w:hAnsi="Arial" w:cs="Arial"/>
          <w:szCs w:val="22"/>
        </w:rPr>
      </w:pPr>
      <w:r w:rsidRPr="005151C9">
        <w:rPr>
          <w:rFonts w:ascii="Arial" w:hAnsi="Arial" w:cs="Arial"/>
          <w:szCs w:val="22"/>
        </w:rPr>
        <w:tab/>
      </w:r>
      <w:r w:rsidR="00C63C6C" w:rsidRPr="005151C9">
        <w:rPr>
          <w:rFonts w:ascii="Arial" w:hAnsi="Arial" w:cs="Arial"/>
          <w:szCs w:val="22"/>
        </w:rPr>
        <w:t>Exeter</w:t>
      </w:r>
    </w:p>
    <w:p w14:paraId="14879C6D" w14:textId="071CAD05" w:rsidR="00C63C6C" w:rsidRPr="005151C9" w:rsidRDefault="00501F2A" w:rsidP="00501F2A">
      <w:pPr>
        <w:rPr>
          <w:rFonts w:ascii="Arial" w:hAnsi="Arial" w:cs="Arial"/>
          <w:szCs w:val="22"/>
        </w:rPr>
      </w:pPr>
      <w:r w:rsidRPr="005151C9">
        <w:rPr>
          <w:rFonts w:ascii="Arial" w:hAnsi="Arial" w:cs="Arial"/>
          <w:szCs w:val="22"/>
        </w:rPr>
        <w:tab/>
      </w:r>
      <w:r w:rsidR="00C63C6C" w:rsidRPr="005151C9">
        <w:rPr>
          <w:rFonts w:ascii="Arial" w:hAnsi="Arial" w:cs="Arial"/>
          <w:szCs w:val="22"/>
        </w:rPr>
        <w:t>EX2 4QD</w:t>
      </w:r>
    </w:p>
    <w:p w14:paraId="3188C15D" w14:textId="2CB35A11" w:rsidR="00C63C6C" w:rsidRPr="00501F2A" w:rsidRDefault="00C63C6C" w:rsidP="00501F2A">
      <w:pPr>
        <w:pStyle w:val="Heading1"/>
        <w:rPr>
          <w:rFonts w:ascii="Arial" w:hAnsi="Arial" w:cs="Arial"/>
        </w:rPr>
      </w:pPr>
      <w:bookmarkStart w:id="11" w:name="_Toc3886940"/>
      <w:r w:rsidRPr="005151C9">
        <w:rPr>
          <w:rFonts w:ascii="Arial" w:hAnsi="Arial" w:cs="Arial"/>
        </w:rPr>
        <w:t>Your right</w:t>
      </w:r>
      <w:r w:rsidRPr="00501F2A">
        <w:rPr>
          <w:rFonts w:ascii="Arial" w:hAnsi="Arial" w:cs="Arial"/>
        </w:rPr>
        <w:t xml:space="preserve"> to complain</w:t>
      </w:r>
      <w:bookmarkEnd w:id="11"/>
    </w:p>
    <w:p w14:paraId="666ED65D" w14:textId="77777777" w:rsidR="00C63C6C" w:rsidRPr="005151C9" w:rsidRDefault="00C63C6C" w:rsidP="005151C9">
      <w:pPr>
        <w:pStyle w:val="Heading2"/>
        <w:rPr>
          <w:rFonts w:ascii="Arial" w:hAnsi="Arial" w:cs="Arial"/>
          <w:szCs w:val="22"/>
        </w:rPr>
      </w:pPr>
      <w:r w:rsidRPr="005151C9">
        <w:rPr>
          <w:rFonts w:ascii="Arial" w:hAnsi="Arial" w:cs="Arial"/>
        </w:rPr>
        <w:t xml:space="preserve">If you wish to complain about the way that your personal data has been handled, you should write to us at the address above and clearly outline your concerns.  Your complaint will then be investigated in accordance with our Customer Feedback Procedure.  If you remain dissatisfied with the way your </w:t>
      </w:r>
      <w:r w:rsidRPr="005151C9">
        <w:rPr>
          <w:rFonts w:ascii="Arial" w:hAnsi="Arial" w:cs="Arial"/>
          <w:szCs w:val="22"/>
        </w:rPr>
        <w:t>personal data has been handled, you may refer the matter to the Information Commissioner’s Office whose contact details are below.</w:t>
      </w:r>
    </w:p>
    <w:p w14:paraId="452295DC" w14:textId="77777777" w:rsidR="00C63C6C" w:rsidRPr="00501F2A" w:rsidRDefault="00C63C6C" w:rsidP="00C63C6C">
      <w:pPr>
        <w:rPr>
          <w:rFonts w:ascii="Arial" w:hAnsi="Arial" w:cs="Arial"/>
          <w:szCs w:val="22"/>
        </w:rPr>
      </w:pPr>
    </w:p>
    <w:p w14:paraId="5ADBFE39" w14:textId="4B4A1081" w:rsidR="00C63C6C" w:rsidRPr="00501F2A" w:rsidRDefault="00501F2A" w:rsidP="00C63C6C">
      <w:pPr>
        <w:rPr>
          <w:rFonts w:ascii="Arial" w:hAnsi="Arial" w:cs="Arial"/>
          <w:szCs w:val="22"/>
        </w:rPr>
      </w:pPr>
      <w:r w:rsidRPr="00501F2A">
        <w:rPr>
          <w:rFonts w:ascii="Arial" w:hAnsi="Arial" w:cs="Arial"/>
          <w:szCs w:val="22"/>
        </w:rPr>
        <w:lastRenderedPageBreak/>
        <w:tab/>
      </w:r>
      <w:r w:rsidR="00C63C6C" w:rsidRPr="00501F2A">
        <w:rPr>
          <w:rFonts w:ascii="Arial" w:hAnsi="Arial" w:cs="Arial"/>
          <w:szCs w:val="22"/>
        </w:rPr>
        <w:t>Information Commissioner’s Office</w:t>
      </w:r>
    </w:p>
    <w:p w14:paraId="44B4C0BA" w14:textId="7367FA21" w:rsidR="00C63C6C" w:rsidRPr="00501F2A" w:rsidRDefault="00501F2A" w:rsidP="00C63C6C">
      <w:pPr>
        <w:rPr>
          <w:rFonts w:ascii="Arial" w:hAnsi="Arial" w:cs="Arial"/>
          <w:szCs w:val="22"/>
        </w:rPr>
      </w:pPr>
      <w:r w:rsidRPr="00501F2A">
        <w:rPr>
          <w:rFonts w:ascii="Arial" w:hAnsi="Arial" w:cs="Arial"/>
          <w:szCs w:val="22"/>
        </w:rPr>
        <w:tab/>
      </w:r>
      <w:r w:rsidR="00C63C6C" w:rsidRPr="00501F2A">
        <w:rPr>
          <w:rFonts w:ascii="Arial" w:hAnsi="Arial" w:cs="Arial"/>
          <w:szCs w:val="22"/>
        </w:rPr>
        <w:t>Wycliffe House</w:t>
      </w:r>
    </w:p>
    <w:p w14:paraId="65526840" w14:textId="76F3B8F3" w:rsidR="00C63C6C" w:rsidRPr="00501F2A" w:rsidRDefault="00501F2A" w:rsidP="00C63C6C">
      <w:pPr>
        <w:rPr>
          <w:rFonts w:ascii="Arial" w:hAnsi="Arial" w:cs="Arial"/>
          <w:szCs w:val="22"/>
        </w:rPr>
      </w:pPr>
      <w:r w:rsidRPr="00501F2A">
        <w:rPr>
          <w:rFonts w:ascii="Arial" w:hAnsi="Arial" w:cs="Arial"/>
          <w:szCs w:val="22"/>
        </w:rPr>
        <w:tab/>
      </w:r>
      <w:r w:rsidR="00C63C6C" w:rsidRPr="00501F2A">
        <w:rPr>
          <w:rFonts w:ascii="Arial" w:hAnsi="Arial" w:cs="Arial"/>
          <w:szCs w:val="22"/>
        </w:rPr>
        <w:t>Water Lane</w:t>
      </w:r>
    </w:p>
    <w:p w14:paraId="2576406F" w14:textId="7F0B30F1" w:rsidR="00C63C6C" w:rsidRPr="00501F2A" w:rsidRDefault="00501F2A" w:rsidP="00C63C6C">
      <w:pPr>
        <w:rPr>
          <w:rFonts w:ascii="Arial" w:hAnsi="Arial" w:cs="Arial"/>
          <w:szCs w:val="22"/>
        </w:rPr>
      </w:pPr>
      <w:r w:rsidRPr="00501F2A">
        <w:rPr>
          <w:rFonts w:ascii="Arial" w:hAnsi="Arial" w:cs="Arial"/>
          <w:szCs w:val="22"/>
        </w:rPr>
        <w:tab/>
      </w:r>
      <w:r w:rsidR="00C63C6C" w:rsidRPr="00501F2A">
        <w:rPr>
          <w:rFonts w:ascii="Arial" w:hAnsi="Arial" w:cs="Arial"/>
          <w:szCs w:val="22"/>
        </w:rPr>
        <w:t>Wilmslow</w:t>
      </w:r>
    </w:p>
    <w:p w14:paraId="4492AC5A" w14:textId="6B6198B1" w:rsidR="00C63C6C" w:rsidRPr="00501F2A" w:rsidRDefault="00501F2A" w:rsidP="00C63C6C">
      <w:pPr>
        <w:rPr>
          <w:rFonts w:ascii="Arial" w:hAnsi="Arial" w:cs="Arial"/>
          <w:szCs w:val="22"/>
        </w:rPr>
      </w:pPr>
      <w:r w:rsidRPr="00501F2A">
        <w:rPr>
          <w:rFonts w:ascii="Arial" w:hAnsi="Arial" w:cs="Arial"/>
          <w:szCs w:val="22"/>
        </w:rPr>
        <w:tab/>
      </w:r>
      <w:r w:rsidR="00C63C6C" w:rsidRPr="00501F2A">
        <w:rPr>
          <w:rFonts w:ascii="Arial" w:hAnsi="Arial" w:cs="Arial"/>
          <w:szCs w:val="22"/>
        </w:rPr>
        <w:t>Cheshire</w:t>
      </w:r>
    </w:p>
    <w:p w14:paraId="49EAE438" w14:textId="1A2BA3FB" w:rsidR="00C63C6C" w:rsidRPr="00501F2A" w:rsidRDefault="00501F2A" w:rsidP="00C63C6C">
      <w:pPr>
        <w:rPr>
          <w:rFonts w:ascii="Arial" w:hAnsi="Arial" w:cs="Arial"/>
          <w:szCs w:val="22"/>
        </w:rPr>
      </w:pPr>
      <w:r w:rsidRPr="00501F2A">
        <w:rPr>
          <w:rFonts w:ascii="Arial" w:hAnsi="Arial" w:cs="Arial"/>
          <w:szCs w:val="22"/>
        </w:rPr>
        <w:tab/>
      </w:r>
      <w:r w:rsidR="00C63C6C" w:rsidRPr="00501F2A">
        <w:rPr>
          <w:rFonts w:ascii="Arial" w:hAnsi="Arial" w:cs="Arial"/>
          <w:szCs w:val="22"/>
        </w:rPr>
        <w:t>SK9 5AF</w:t>
      </w:r>
    </w:p>
    <w:p w14:paraId="534204EB" w14:textId="173E9A65" w:rsidR="00C63C6C" w:rsidRPr="00501F2A" w:rsidRDefault="00501F2A" w:rsidP="00C63C6C">
      <w:pPr>
        <w:rPr>
          <w:rFonts w:ascii="Arial" w:hAnsi="Arial" w:cs="Arial"/>
          <w:szCs w:val="22"/>
        </w:rPr>
      </w:pPr>
      <w:r w:rsidRPr="00501F2A">
        <w:rPr>
          <w:rFonts w:ascii="Arial" w:hAnsi="Arial" w:cs="Arial"/>
          <w:szCs w:val="22"/>
        </w:rPr>
        <w:tab/>
      </w:r>
      <w:r w:rsidR="00C63C6C" w:rsidRPr="00501F2A">
        <w:rPr>
          <w:rFonts w:ascii="Arial" w:hAnsi="Arial" w:cs="Arial"/>
          <w:szCs w:val="22"/>
        </w:rPr>
        <w:t xml:space="preserve">Email: </w:t>
      </w:r>
      <w:hyperlink r:id="rId19" w:history="1">
        <w:r w:rsidR="00C63C6C" w:rsidRPr="00501F2A">
          <w:rPr>
            <w:rStyle w:val="Hyperlink"/>
            <w:rFonts w:ascii="Arial" w:hAnsi="Arial" w:cs="Arial"/>
            <w:color w:val="000000" w:themeColor="text1"/>
            <w:szCs w:val="22"/>
            <w:u w:val="none"/>
          </w:rPr>
          <w:t>casework@ico.org.uk</w:t>
        </w:r>
      </w:hyperlink>
      <w:r w:rsidR="00C63C6C" w:rsidRPr="00501F2A">
        <w:rPr>
          <w:rFonts w:ascii="Arial" w:hAnsi="Arial" w:cs="Arial"/>
          <w:color w:val="000000" w:themeColor="text1"/>
          <w:szCs w:val="22"/>
        </w:rPr>
        <w:t xml:space="preserve"> </w:t>
      </w:r>
    </w:p>
    <w:bookmarkEnd w:id="2"/>
    <w:bookmarkEnd w:id="3"/>
    <w:p w14:paraId="282EF5C1" w14:textId="656268E7" w:rsidR="00D876E2" w:rsidRDefault="00D876E2" w:rsidP="00D876E2"/>
    <w:sectPr w:rsidR="00D876E2" w:rsidSect="00A152B6">
      <w:footerReference w:type="default" r:id="rId20"/>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B72A" w14:textId="77777777" w:rsidR="001B7F49" w:rsidRDefault="001B7F49">
      <w:r>
        <w:separator/>
      </w:r>
    </w:p>
  </w:endnote>
  <w:endnote w:type="continuationSeparator" w:id="0">
    <w:p w14:paraId="6085122D" w14:textId="77777777" w:rsidR="001B7F49" w:rsidRDefault="001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53B0" w14:textId="77777777" w:rsidR="00663A22" w:rsidRDefault="00663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E327" w14:textId="77777777" w:rsidR="00663A22" w:rsidRDefault="00663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B714" w14:textId="77777777" w:rsidR="00663A22" w:rsidRDefault="00663A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2FE6" w14:textId="77777777" w:rsidR="0078314A" w:rsidRPr="00D876E2" w:rsidRDefault="0078314A" w:rsidP="0078314A">
    <w:pPr>
      <w:pStyle w:val="Header"/>
      <w:pBdr>
        <w:top w:val="single" w:sz="4" w:space="1" w:color="auto"/>
      </w:pBdr>
      <w:ind w:right="360"/>
      <w:jc w:val="center"/>
      <w:rPr>
        <w:rFonts w:ascii="Arial" w:hAnsi="Arial" w:cs="Arial"/>
        <w:sz w:val="16"/>
        <w:szCs w:val="16"/>
      </w:rPr>
    </w:pPr>
    <w:r w:rsidRPr="00D876E2">
      <w:rPr>
        <w:rFonts w:ascii="Arial" w:hAnsi="Arial" w:cs="Arial"/>
        <w:sz w:val="16"/>
        <w:szCs w:val="16"/>
      </w:rPr>
      <w:t xml:space="preserve">Page </w:t>
    </w:r>
    <w:r w:rsidRPr="00D876E2">
      <w:rPr>
        <w:rFonts w:ascii="Arial" w:hAnsi="Arial" w:cs="Arial"/>
        <w:sz w:val="16"/>
        <w:szCs w:val="16"/>
      </w:rPr>
      <w:fldChar w:fldCharType="begin"/>
    </w:r>
    <w:r w:rsidRPr="00D876E2">
      <w:rPr>
        <w:rFonts w:ascii="Arial" w:hAnsi="Arial" w:cs="Arial"/>
        <w:sz w:val="16"/>
        <w:szCs w:val="16"/>
      </w:rPr>
      <w:instrText xml:space="preserve"> PAGE </w:instrText>
    </w:r>
    <w:r w:rsidRPr="00D876E2">
      <w:rPr>
        <w:rFonts w:ascii="Arial" w:hAnsi="Arial" w:cs="Arial"/>
        <w:sz w:val="16"/>
        <w:szCs w:val="16"/>
      </w:rPr>
      <w:fldChar w:fldCharType="separate"/>
    </w:r>
    <w:r w:rsidR="005151C9">
      <w:rPr>
        <w:rFonts w:ascii="Arial" w:hAnsi="Arial" w:cs="Arial"/>
        <w:noProof/>
        <w:sz w:val="16"/>
        <w:szCs w:val="16"/>
      </w:rPr>
      <w:t>1</w:t>
    </w:r>
    <w:r w:rsidRPr="00D876E2">
      <w:rPr>
        <w:rFonts w:ascii="Arial" w:hAnsi="Arial" w:cs="Arial"/>
        <w:sz w:val="16"/>
        <w:szCs w:val="16"/>
      </w:rPr>
      <w:fldChar w:fldCharType="end"/>
    </w:r>
    <w:r w:rsidRPr="00D876E2">
      <w:rPr>
        <w:rFonts w:ascii="Arial" w:hAnsi="Arial" w:cs="Arial"/>
        <w:sz w:val="16"/>
        <w:szCs w:val="16"/>
      </w:rPr>
      <w:t xml:space="preserve"> of </w:t>
    </w:r>
    <w:r w:rsidRPr="00D876E2">
      <w:rPr>
        <w:rFonts w:ascii="Arial" w:hAnsi="Arial" w:cs="Arial"/>
        <w:sz w:val="16"/>
        <w:szCs w:val="16"/>
      </w:rPr>
      <w:fldChar w:fldCharType="begin"/>
    </w:r>
    <w:r w:rsidRPr="00D876E2">
      <w:rPr>
        <w:rFonts w:ascii="Arial" w:hAnsi="Arial" w:cs="Arial"/>
        <w:sz w:val="16"/>
        <w:szCs w:val="16"/>
      </w:rPr>
      <w:instrText xml:space="preserve"> NUMPAGES </w:instrText>
    </w:r>
    <w:r w:rsidRPr="00D876E2">
      <w:rPr>
        <w:rFonts w:ascii="Arial" w:hAnsi="Arial" w:cs="Arial"/>
        <w:sz w:val="16"/>
        <w:szCs w:val="16"/>
      </w:rPr>
      <w:fldChar w:fldCharType="separate"/>
    </w:r>
    <w:r w:rsidR="005151C9">
      <w:rPr>
        <w:rFonts w:ascii="Arial" w:hAnsi="Arial" w:cs="Arial"/>
        <w:noProof/>
        <w:sz w:val="16"/>
        <w:szCs w:val="16"/>
      </w:rPr>
      <w:t>6</w:t>
    </w:r>
    <w:r w:rsidRPr="00D876E2">
      <w:rPr>
        <w:rFonts w:ascii="Arial" w:hAnsi="Arial" w:cs="Arial"/>
        <w:sz w:val="16"/>
        <w:szCs w:val="16"/>
      </w:rPr>
      <w:fldChar w:fldCharType="end"/>
    </w:r>
  </w:p>
  <w:p w14:paraId="4996059B" w14:textId="65BB9704" w:rsidR="00A152B6" w:rsidRDefault="00A152B6" w:rsidP="0078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D56F" w14:textId="77777777" w:rsidR="001B7F49" w:rsidRDefault="001B7F49">
      <w:r>
        <w:separator/>
      </w:r>
    </w:p>
  </w:footnote>
  <w:footnote w:type="continuationSeparator" w:id="0">
    <w:p w14:paraId="4426C77C" w14:textId="77777777" w:rsidR="001B7F49" w:rsidRDefault="001B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AAF8" w14:textId="77777777" w:rsidR="00663A22" w:rsidRDefault="00663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4BCE" w14:textId="41399659" w:rsidR="003B0464" w:rsidRPr="00D876E2" w:rsidRDefault="00663A22" w:rsidP="00D876E2">
    <w:pPr>
      <w:pStyle w:val="Header"/>
      <w:pBdr>
        <w:bottom w:val="single" w:sz="4" w:space="1" w:color="D9D9D9" w:themeColor="background1" w:themeShade="D9"/>
      </w:pBdr>
      <w:tabs>
        <w:tab w:val="left" w:pos="6576"/>
      </w:tabs>
      <w:rPr>
        <w:b/>
        <w:bCs/>
      </w:rPr>
    </w:pPr>
    <w:r>
      <w:rPr>
        <w:rFonts w:ascii="Arial" w:hAnsi="Arial" w:cs="Arial"/>
        <w:noProof/>
        <w:lang w:eastAsia="en-GB"/>
      </w:rPr>
      <w:drawing>
        <wp:anchor distT="0" distB="0" distL="114300" distR="114300" simplePos="0" relativeHeight="251659264" behindDoc="0" locked="0" layoutInCell="1" allowOverlap="1" wp14:anchorId="59499B70" wp14:editId="1390DD8D">
          <wp:simplePos x="0" y="0"/>
          <wp:positionH relativeFrom="margin">
            <wp:align>left</wp:align>
          </wp:positionH>
          <wp:positionV relativeFrom="paragraph">
            <wp:posOffset>-285750</wp:posOffset>
          </wp:positionV>
          <wp:extent cx="397495" cy="400050"/>
          <wp:effectExtent l="0" t="0" r="3175" b="0"/>
          <wp:wrapNone/>
          <wp:docPr id="4" name="Picture 4" descr="NewCrest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Crest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49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480">
      <w:rPr>
        <w:b/>
        <w:bCs/>
      </w:rPr>
      <w:tab/>
    </w:r>
    <w:r w:rsidR="00B75480" w:rsidRPr="00D876E2">
      <w:rPr>
        <w:rFonts w:ascii="Arial" w:hAnsi="Arial" w:cs="Arial"/>
        <w:b/>
        <w:bCs/>
      </w:rPr>
      <w:t>Exeter City AFC Ltd Policy</w:t>
    </w:r>
    <w:r w:rsidR="00B75480">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E2AE" w14:textId="77777777" w:rsidR="00663A22" w:rsidRDefault="00663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64900A3"/>
    <w:multiLevelType w:val="hybridMultilevel"/>
    <w:tmpl w:val="26028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8F9090A"/>
    <w:multiLevelType w:val="hybridMultilevel"/>
    <w:tmpl w:val="0C2E8BAA"/>
    <w:name w:val="main_list222222222222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B1A70"/>
    <w:multiLevelType w:val="hybridMultilevel"/>
    <w:tmpl w:val="DC2CF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61255"/>
    <w:multiLevelType w:val="multilevel"/>
    <w:tmpl w:val="5F5A8134"/>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2035708">
    <w:abstractNumId w:val="2"/>
  </w:num>
  <w:num w:numId="2" w16cid:durableId="424542825">
    <w:abstractNumId w:val="18"/>
  </w:num>
  <w:num w:numId="3" w16cid:durableId="1004285956">
    <w:abstractNumId w:val="15"/>
  </w:num>
  <w:num w:numId="4" w16cid:durableId="963583595">
    <w:abstractNumId w:val="19"/>
  </w:num>
  <w:num w:numId="5" w16cid:durableId="2039547365">
    <w:abstractNumId w:val="9"/>
  </w:num>
  <w:num w:numId="6" w16cid:durableId="1205797182">
    <w:abstractNumId w:val="7"/>
  </w:num>
  <w:num w:numId="7" w16cid:durableId="834955397">
    <w:abstractNumId w:val="1"/>
  </w:num>
  <w:num w:numId="8" w16cid:durableId="912347965">
    <w:abstractNumId w:val="13"/>
  </w:num>
  <w:num w:numId="9" w16cid:durableId="1380280395">
    <w:abstractNumId w:val="4"/>
  </w:num>
  <w:num w:numId="10" w16cid:durableId="2115590162">
    <w:abstractNumId w:val="11"/>
  </w:num>
  <w:num w:numId="11" w16cid:durableId="581990044">
    <w:abstractNumId w:val="3"/>
  </w:num>
  <w:num w:numId="12" w16cid:durableId="945308588">
    <w:abstractNumId w:val="8"/>
  </w:num>
  <w:num w:numId="13" w16cid:durableId="767316755">
    <w:abstractNumId w:val="5"/>
  </w:num>
  <w:num w:numId="14" w16cid:durableId="1239170881">
    <w:abstractNumId w:val="20"/>
  </w:num>
  <w:num w:numId="15" w16cid:durableId="1079519098">
    <w:abstractNumId w:val="6"/>
  </w:num>
  <w:num w:numId="16" w16cid:durableId="1245409242">
    <w:abstractNumId w:val="0"/>
  </w:num>
  <w:num w:numId="17" w16cid:durableId="587886982">
    <w:abstractNumId w:val="16"/>
  </w:num>
  <w:num w:numId="18" w16cid:durableId="1748452507">
    <w:abstractNumId w:val="14"/>
  </w:num>
  <w:num w:numId="19" w16cid:durableId="1883590217">
    <w:abstractNumId w:val="10"/>
  </w:num>
  <w:num w:numId="20" w16cid:durableId="158441534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5725753"/>
    <w:docVar w:name="PilgDocVersion" w:val="2"/>
    <w:docVar w:name="PilgOrigDocID" w:val="5717087"/>
  </w:docVars>
  <w:rsids>
    <w:rsidRoot w:val="00A152B6"/>
    <w:rsid w:val="00031F00"/>
    <w:rsid w:val="000D55B9"/>
    <w:rsid w:val="0010419D"/>
    <w:rsid w:val="0012342F"/>
    <w:rsid w:val="00185F7B"/>
    <w:rsid w:val="001B7F49"/>
    <w:rsid w:val="001C6C58"/>
    <w:rsid w:val="001E1EE9"/>
    <w:rsid w:val="00387861"/>
    <w:rsid w:val="003B0464"/>
    <w:rsid w:val="003C0464"/>
    <w:rsid w:val="004972E0"/>
    <w:rsid w:val="004E3C67"/>
    <w:rsid w:val="004E3F5B"/>
    <w:rsid w:val="00501F2A"/>
    <w:rsid w:val="005151C9"/>
    <w:rsid w:val="0058484A"/>
    <w:rsid w:val="005C2C4E"/>
    <w:rsid w:val="005D7F26"/>
    <w:rsid w:val="00633791"/>
    <w:rsid w:val="00663A22"/>
    <w:rsid w:val="00677545"/>
    <w:rsid w:val="00691837"/>
    <w:rsid w:val="0078314A"/>
    <w:rsid w:val="007904D2"/>
    <w:rsid w:val="009E2CDC"/>
    <w:rsid w:val="00A152B6"/>
    <w:rsid w:val="00A341A3"/>
    <w:rsid w:val="00A95402"/>
    <w:rsid w:val="00B36551"/>
    <w:rsid w:val="00B75480"/>
    <w:rsid w:val="00B8266E"/>
    <w:rsid w:val="00BA01B1"/>
    <w:rsid w:val="00BC5D64"/>
    <w:rsid w:val="00BF5950"/>
    <w:rsid w:val="00C63C6C"/>
    <w:rsid w:val="00CE09C0"/>
    <w:rsid w:val="00D049D3"/>
    <w:rsid w:val="00D073FE"/>
    <w:rsid w:val="00D876E2"/>
    <w:rsid w:val="00DD21B0"/>
    <w:rsid w:val="00DF64D2"/>
    <w:rsid w:val="00E16E9D"/>
    <w:rsid w:val="00E550EA"/>
    <w:rsid w:val="00E5787E"/>
    <w:rsid w:val="00F008E7"/>
    <w:rsid w:val="00F52A9F"/>
    <w:rsid w:val="00F57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6D7E"/>
  <w15:docId w15:val="{689A67B4-8E12-4192-B7AC-C69EA33D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basedOn w:val="DefaultParagraphFont"/>
    <w:rsid w:val="00E550EA"/>
    <w:rPr>
      <w:sz w:val="16"/>
      <w:szCs w:val="16"/>
    </w:rPr>
  </w:style>
  <w:style w:type="paragraph" w:styleId="CommentSubject">
    <w:name w:val="annotation subject"/>
    <w:basedOn w:val="CommentText"/>
    <w:next w:val="CommentText"/>
    <w:link w:val="CommentSubjectChar"/>
    <w:rsid w:val="00E550EA"/>
    <w:pPr>
      <w:spacing w:line="300" w:lineRule="atLeast"/>
      <w:jc w:val="both"/>
    </w:pPr>
    <w:rPr>
      <w:b/>
      <w:bCs/>
    </w:rPr>
  </w:style>
  <w:style w:type="character" w:customStyle="1" w:styleId="CommentTextChar">
    <w:name w:val="Comment Text Char"/>
    <w:basedOn w:val="DefaultParagraphFont"/>
    <w:link w:val="CommentText"/>
    <w:rsid w:val="00E550EA"/>
    <w:rPr>
      <w:lang w:eastAsia="en-US"/>
    </w:rPr>
  </w:style>
  <w:style w:type="character" w:customStyle="1" w:styleId="CommentSubjectChar">
    <w:name w:val="Comment Subject Char"/>
    <w:basedOn w:val="CommentTextChar"/>
    <w:link w:val="CommentSubject"/>
    <w:rsid w:val="00E550EA"/>
    <w:rPr>
      <w:b/>
      <w:bCs/>
      <w:lang w:eastAsia="en-US"/>
    </w:rPr>
  </w:style>
  <w:style w:type="paragraph" w:styleId="BalloonText">
    <w:name w:val="Balloon Text"/>
    <w:basedOn w:val="Normal"/>
    <w:link w:val="BalloonTextChar"/>
    <w:rsid w:val="00E550E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50EA"/>
    <w:rPr>
      <w:rFonts w:ascii="Tahoma" w:hAnsi="Tahoma" w:cs="Tahoma"/>
      <w:sz w:val="16"/>
      <w:szCs w:val="16"/>
      <w:lang w:eastAsia="en-US"/>
    </w:rPr>
  </w:style>
  <w:style w:type="table" w:styleId="TableGrid">
    <w:name w:val="Table Grid"/>
    <w:basedOn w:val="TableNormal"/>
    <w:uiPriority w:val="39"/>
    <w:rsid w:val="004E3F5B"/>
    <w:rPr>
      <w:rFonts w:ascii="Arial" w:eastAsia="Arial" w:hAnsi="Arial" w:cs="Arial"/>
      <w:color w:val="000000"/>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4E3F5B"/>
    <w:rPr>
      <w:smallCaps/>
      <w:color w:val="5A5A5A" w:themeColor="text1" w:themeTint="A5"/>
    </w:rPr>
  </w:style>
  <w:style w:type="paragraph" w:styleId="NoSpacing">
    <w:name w:val="No Spacing"/>
    <w:uiPriority w:val="1"/>
    <w:qFormat/>
    <w:rsid w:val="00B75480"/>
    <w:pPr>
      <w:jc w:val="both"/>
    </w:pPr>
    <w:rPr>
      <w:sz w:val="22"/>
      <w:lang w:eastAsia="en-US"/>
    </w:rPr>
  </w:style>
  <w:style w:type="character" w:customStyle="1" w:styleId="HeaderChar">
    <w:name w:val="Header Char"/>
    <w:basedOn w:val="DefaultParagraphFont"/>
    <w:link w:val="Header"/>
    <w:uiPriority w:val="99"/>
    <w:rsid w:val="00B75480"/>
    <w:rPr>
      <w:sz w:val="22"/>
      <w:lang w:eastAsia="en-US"/>
    </w:rPr>
  </w:style>
  <w:style w:type="paragraph" w:styleId="TOCHeading">
    <w:name w:val="TOC Heading"/>
    <w:basedOn w:val="Heading1"/>
    <w:next w:val="Normal"/>
    <w:uiPriority w:val="39"/>
    <w:unhideWhenUsed/>
    <w:qFormat/>
    <w:rsid w:val="0078314A"/>
    <w:pPr>
      <w:keepLines/>
      <w:numPr>
        <w:numId w:val="0"/>
      </w:numPr>
      <w:spacing w:before="240" w:line="259" w:lineRule="auto"/>
      <w:jc w:val="left"/>
      <w:outlineLvl w:val="9"/>
    </w:pPr>
    <w:rPr>
      <w:rFonts w:asciiTheme="majorHAnsi" w:eastAsiaTheme="majorEastAsia" w:hAnsiTheme="majorHAnsi" w:cstheme="majorBidi"/>
      <w:b w:val="0"/>
      <w:smallCaps w:val="0"/>
      <w:color w:val="365F91" w:themeColor="accent1" w:themeShade="BF"/>
      <w:kern w:val="0"/>
      <w:sz w:val="32"/>
      <w:szCs w:val="32"/>
      <w:lang w:val="en-US"/>
    </w:rPr>
  </w:style>
  <w:style w:type="paragraph" w:styleId="ListParagraph">
    <w:name w:val="List Paragraph"/>
    <w:basedOn w:val="Normal"/>
    <w:uiPriority w:val="34"/>
    <w:qFormat/>
    <w:rsid w:val="0078314A"/>
    <w:pPr>
      <w:ind w:left="720"/>
      <w:contextualSpacing/>
    </w:pPr>
  </w:style>
  <w:style w:type="character" w:customStyle="1" w:styleId="FooterChar">
    <w:name w:val="Footer Char"/>
    <w:basedOn w:val="DefaultParagraphFont"/>
    <w:link w:val="Footer"/>
    <w:rsid w:val="0078314A"/>
    <w:rPr>
      <w:sz w:val="22"/>
      <w:lang w:eastAsia="en-US"/>
    </w:rPr>
  </w:style>
  <w:style w:type="paragraph" w:customStyle="1" w:styleId="Heading-1">
    <w:name w:val="Heading - 1"/>
    <w:basedOn w:val="Heading1"/>
    <w:link w:val="Heading-1Char"/>
    <w:qFormat/>
    <w:rsid w:val="00A341A3"/>
    <w:pPr>
      <w:numPr>
        <w:numId w:val="0"/>
      </w:numPr>
      <w:tabs>
        <w:tab w:val="num" w:pos="709"/>
      </w:tabs>
      <w:ind w:left="709" w:hanging="709"/>
    </w:pPr>
    <w:rPr>
      <w:rFonts w:ascii="Arial" w:hAnsi="Arial" w:cs="Arial"/>
      <w:color w:val="000000" w:themeColor="text1"/>
      <w:szCs w:val="22"/>
    </w:rPr>
  </w:style>
  <w:style w:type="character" w:customStyle="1" w:styleId="Heading-1Char">
    <w:name w:val="Heading - 1 Char"/>
    <w:basedOn w:val="DefaultParagraphFont"/>
    <w:link w:val="Heading-1"/>
    <w:rsid w:val="00A341A3"/>
    <w:rPr>
      <w:rFonts w:ascii="Arial" w:hAnsi="Arial" w:cs="Arial"/>
      <w:b/>
      <w:smallCaps/>
      <w:color w:val="000000" w:themeColor="text1"/>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ception@ecfc.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asework@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E96B497D0514CBE1CA2DEFE2E447E" ma:contentTypeVersion="18" ma:contentTypeDescription="Create a new document." ma:contentTypeScope="" ma:versionID="9a7b0b28c82e8841694c866b0395e977">
  <xsd:schema xmlns:xsd="http://www.w3.org/2001/XMLSchema" xmlns:xs="http://www.w3.org/2001/XMLSchema" xmlns:p="http://schemas.microsoft.com/office/2006/metadata/properties" xmlns:ns2="d5167050-4e0d-49fe-a4f4-86f666179e39" xmlns:ns3="0b42ca6f-6851-462e-ac7b-46039b12fdf4" targetNamespace="http://schemas.microsoft.com/office/2006/metadata/properties" ma:root="true" ma:fieldsID="7975ba3a14e07b13a146584a182492dc" ns2:_="" ns3:_="">
    <xsd:import namespace="d5167050-4e0d-49fe-a4f4-86f666179e39"/>
    <xsd:import namespace="0b42ca6f-6851-462e-ac7b-46039b12f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050-4e0d-49fe-a4f4-86f666179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e804b-7ce8-40bc-b7c4-f635de1f58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2ca6f-6851-462e-ac7b-46039b12fd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13320-1952-4954-a830-3453086b3f59}" ma:internalName="TaxCatchAll" ma:showField="CatchAllData" ma:web="0b42ca6f-6851-462e-ac7b-46039b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b42ca6f-6851-462e-ac7b-46039b12fdf4" xsi:nil="true"/>
    <lcf76f155ced4ddcb4097134ff3c332f xmlns="d5167050-4e0d-49fe-a4f4-86f666179e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B3D82-06E8-4B4D-8050-9C2D543B6D2E}"/>
</file>

<file path=customXml/itemProps2.xml><?xml version="1.0" encoding="utf-8"?>
<ds:datastoreItem xmlns:ds="http://schemas.openxmlformats.org/officeDocument/2006/customXml" ds:itemID="{FBFAB8F4-1E39-485A-B4AB-9E8B0A8E0F2B}">
  <ds:schemaRefs>
    <ds:schemaRef ds:uri="http://schemas.openxmlformats.org/officeDocument/2006/bibliography"/>
  </ds:schemaRefs>
</ds:datastoreItem>
</file>

<file path=customXml/itemProps3.xml><?xml version="1.0" encoding="utf-8"?>
<ds:datastoreItem xmlns:ds="http://schemas.openxmlformats.org/officeDocument/2006/customXml" ds:itemID="{08B8A281-47E7-4572-A30B-4B97420A1A4A}">
  <ds:schemaRefs>
    <ds:schemaRef ds:uri="http://schemas.microsoft.com/office/infopath/2007/PartnerControls"/>
    <ds:schemaRef ds:uri="http://purl.org/dc/terms/"/>
    <ds:schemaRef ds:uri="0b42ca6f-6851-462e-ac7b-46039b12fdf4"/>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5167050-4e0d-49fe-a4f4-86f666179e39"/>
    <ds:schemaRef ds:uri="http://www.w3.org/XML/1998/namespace"/>
  </ds:schemaRefs>
</ds:datastoreItem>
</file>

<file path=customXml/itemProps4.xml><?xml version="1.0" encoding="utf-8"?>
<ds:datastoreItem xmlns:ds="http://schemas.openxmlformats.org/officeDocument/2006/customXml" ds:itemID="{F497C6C2-90AA-4571-BA7B-C389DCA19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Driving Policy v 4</vt:lpstr>
    </vt:vector>
  </TitlesOfParts>
  <Company>Practical Law Company Ltd</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Policy v 4</dc:title>
  <dc:subject/>
  <dc:creator>Practical Law Company</dc:creator>
  <cp:keywords/>
  <cp:lastModifiedBy>Nicky Perryman</cp:lastModifiedBy>
  <cp:revision>2</cp:revision>
  <cp:lastPrinted>2018-07-03T08:19:00Z</cp:lastPrinted>
  <dcterms:created xsi:type="dcterms:W3CDTF">2023-07-10T08:59:00Z</dcterms:created>
  <dcterms:modified xsi:type="dcterms:W3CDTF">2023-07-10T08:59:00Z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ntityCode">
    <vt:lpwstr>EXET-00051-0013</vt:lpwstr>
  </property>
  <property fmtid="{D5CDD505-2E9C-101B-9397-08002B2CF9AE}" pid="4" name="EntityDescription">
    <vt:lpwstr>General Employment Advice</vt:lpwstr>
  </property>
  <property fmtid="{D5CDD505-2E9C-101B-9397-08002B2CF9AE}" pid="5" name="Corresp">
    <vt:lpwstr/>
  </property>
  <property fmtid="{D5CDD505-2E9C-101B-9397-08002B2CF9AE}" pid="6" name="ContentTypeId">
    <vt:lpwstr>0x0101009CBE96B497D0514CBE1CA2DEFE2E447E</vt:lpwstr>
  </property>
</Properties>
</file>